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0D" w:rsidRPr="00ED3BE1" w:rsidRDefault="0003460D" w:rsidP="0003460D">
      <w:pPr>
        <w:pStyle w:val="Header"/>
        <w:jc w:val="center"/>
        <w:rPr>
          <w:rFonts w:ascii="Georgia" w:hAnsi="Georgia"/>
          <w:color w:val="000080"/>
          <w:sz w:val="52"/>
          <w:szCs w:val="52"/>
        </w:rPr>
      </w:pPr>
      <w:bookmarkStart w:id="0" w:name="_GoBack"/>
      <w:bookmarkEnd w:id="0"/>
      <w:r w:rsidRPr="00ED3BE1">
        <w:rPr>
          <w:rFonts w:ascii="Georgia" w:hAnsi="Georgia"/>
          <w:color w:val="000080"/>
          <w:sz w:val="52"/>
          <w:szCs w:val="52"/>
        </w:rPr>
        <w:t>HARRIS ▪ RAND ▪ LUSK</w:t>
      </w:r>
    </w:p>
    <w:p w:rsidR="0003460D" w:rsidRPr="00ED3BE1" w:rsidRDefault="0003460D" w:rsidP="0003460D">
      <w:pPr>
        <w:pStyle w:val="Header"/>
        <w:jc w:val="center"/>
        <w:rPr>
          <w:rFonts w:ascii="Georgia" w:hAnsi="Georgia"/>
          <w:color w:val="000080"/>
          <w:szCs w:val="24"/>
        </w:rPr>
      </w:pPr>
      <w:r w:rsidRPr="00ED3BE1">
        <w:rPr>
          <w:rFonts w:ascii="Georgia" w:hAnsi="Georgia"/>
          <w:color w:val="000080"/>
          <w:szCs w:val="24"/>
        </w:rPr>
        <w:t>122 East 42</w:t>
      </w:r>
      <w:r w:rsidRPr="00ED3BE1">
        <w:rPr>
          <w:rFonts w:ascii="Georgia" w:hAnsi="Georgia"/>
          <w:color w:val="000080"/>
          <w:szCs w:val="24"/>
          <w:vertAlign w:val="superscript"/>
        </w:rPr>
        <w:t>nd</w:t>
      </w:r>
      <w:r w:rsidRPr="00ED3BE1">
        <w:rPr>
          <w:rFonts w:ascii="Georgia" w:hAnsi="Georgia"/>
          <w:color w:val="000080"/>
          <w:szCs w:val="24"/>
        </w:rPr>
        <w:t xml:space="preserve"> Street, Suite 3605 New York, NY  10168</w:t>
      </w:r>
    </w:p>
    <w:p w:rsidR="0003460D" w:rsidRPr="00ED3BE1" w:rsidRDefault="0003460D" w:rsidP="0003460D">
      <w:pPr>
        <w:pStyle w:val="Header"/>
        <w:jc w:val="center"/>
        <w:rPr>
          <w:rFonts w:ascii="Georgia" w:hAnsi="Georgia"/>
          <w:color w:val="000080"/>
          <w:szCs w:val="24"/>
        </w:rPr>
      </w:pPr>
      <w:r w:rsidRPr="00ED3BE1">
        <w:rPr>
          <w:rFonts w:ascii="Georgia" w:hAnsi="Georgia"/>
          <w:color w:val="000080"/>
          <w:szCs w:val="24"/>
        </w:rPr>
        <w:t>Phone: 212.867.5577</w:t>
      </w:r>
    </w:p>
    <w:p w:rsidR="0003460D" w:rsidRDefault="00406C2C" w:rsidP="0003460D">
      <w:pPr>
        <w:pStyle w:val="Header"/>
        <w:jc w:val="center"/>
        <w:rPr>
          <w:rFonts w:ascii="Georgia" w:hAnsi="Georgia"/>
          <w:color w:val="000080"/>
          <w:szCs w:val="24"/>
        </w:rPr>
      </w:pPr>
      <w:hyperlink r:id="rId7" w:history="1">
        <w:r w:rsidR="005A3602" w:rsidRPr="00DF4518">
          <w:rPr>
            <w:rStyle w:val="Hyperlink"/>
            <w:rFonts w:ascii="Georgia" w:hAnsi="Georgia"/>
            <w:szCs w:val="24"/>
          </w:rPr>
          <w:t>www.harrisrand.com</w:t>
        </w:r>
      </w:hyperlink>
    </w:p>
    <w:p w:rsidR="005A3602" w:rsidRPr="00ED3BE1" w:rsidRDefault="005A3602" w:rsidP="0003460D">
      <w:pPr>
        <w:pStyle w:val="Header"/>
        <w:jc w:val="center"/>
        <w:rPr>
          <w:rFonts w:ascii="Georgia" w:hAnsi="Georgia"/>
          <w:color w:val="000080"/>
          <w:szCs w:val="24"/>
        </w:rPr>
      </w:pPr>
    </w:p>
    <w:p w:rsidR="008338A9" w:rsidRDefault="008338A9" w:rsidP="008338A9">
      <w:pPr>
        <w:jc w:val="center"/>
        <w:rPr>
          <w:rFonts w:ascii="Calibri" w:hAnsi="Calibri"/>
          <w:b/>
        </w:rPr>
      </w:pPr>
    </w:p>
    <w:p w:rsidR="006F4D53" w:rsidRPr="00316ECA" w:rsidRDefault="00F033E0" w:rsidP="008338A9">
      <w:pPr>
        <w:jc w:val="center"/>
        <w:rPr>
          <w:rFonts w:ascii="Calibri" w:hAnsi="Calibri"/>
          <w:b/>
          <w:sz w:val="22"/>
          <w:szCs w:val="22"/>
        </w:rPr>
      </w:pPr>
      <w:r>
        <w:rPr>
          <w:rFonts w:ascii="Calibri" w:hAnsi="Calibri"/>
          <w:b/>
          <w:sz w:val="22"/>
          <w:szCs w:val="22"/>
        </w:rPr>
        <w:t>Citizens Budget Commission</w:t>
      </w:r>
    </w:p>
    <w:p w:rsidR="0003460D" w:rsidRPr="00316ECA" w:rsidRDefault="00F033E0" w:rsidP="008338A9">
      <w:pPr>
        <w:jc w:val="center"/>
        <w:rPr>
          <w:rFonts w:ascii="Calibri" w:hAnsi="Calibri"/>
          <w:b/>
          <w:sz w:val="22"/>
          <w:szCs w:val="22"/>
        </w:rPr>
      </w:pPr>
      <w:r>
        <w:rPr>
          <w:rFonts w:ascii="Calibri" w:hAnsi="Calibri"/>
          <w:b/>
          <w:sz w:val="22"/>
          <w:szCs w:val="22"/>
        </w:rPr>
        <w:t>Vice President for Research</w:t>
      </w:r>
    </w:p>
    <w:p w:rsidR="0003460D" w:rsidRPr="00316ECA" w:rsidRDefault="0003460D" w:rsidP="008338A9">
      <w:pPr>
        <w:jc w:val="center"/>
        <w:rPr>
          <w:rFonts w:ascii="Calibri" w:hAnsi="Calibri"/>
          <w:b/>
          <w:sz w:val="22"/>
          <w:szCs w:val="22"/>
        </w:rPr>
      </w:pPr>
      <w:r w:rsidRPr="00316ECA">
        <w:rPr>
          <w:rFonts w:ascii="Calibri" w:hAnsi="Calibri"/>
          <w:b/>
          <w:sz w:val="22"/>
          <w:szCs w:val="22"/>
        </w:rPr>
        <w:t xml:space="preserve">Job Description </w:t>
      </w:r>
    </w:p>
    <w:p w:rsidR="00526460" w:rsidRPr="00316ECA" w:rsidRDefault="00526460" w:rsidP="00843768">
      <w:pPr>
        <w:rPr>
          <w:rFonts w:ascii="Calibri" w:hAnsi="Calibri"/>
          <w:b/>
          <w:sz w:val="22"/>
          <w:szCs w:val="22"/>
        </w:rPr>
      </w:pPr>
    </w:p>
    <w:p w:rsidR="00843768" w:rsidRPr="00316ECA" w:rsidRDefault="00843768" w:rsidP="00843768">
      <w:pPr>
        <w:rPr>
          <w:rFonts w:ascii="Calibri" w:hAnsi="Calibri"/>
          <w:b/>
          <w:sz w:val="22"/>
          <w:szCs w:val="22"/>
        </w:rPr>
      </w:pPr>
      <w:r w:rsidRPr="00316ECA">
        <w:rPr>
          <w:rFonts w:ascii="Calibri" w:hAnsi="Calibri"/>
          <w:b/>
          <w:sz w:val="22"/>
          <w:szCs w:val="22"/>
        </w:rPr>
        <w:t xml:space="preserve">Background:  </w:t>
      </w:r>
    </w:p>
    <w:p w:rsidR="00903FA7" w:rsidRDefault="00F033E0" w:rsidP="00843768">
      <w:pPr>
        <w:rPr>
          <w:rFonts w:ascii="Calibri" w:hAnsi="Calibri"/>
          <w:sz w:val="22"/>
          <w:szCs w:val="22"/>
        </w:rPr>
      </w:pPr>
      <w:r>
        <w:rPr>
          <w:rFonts w:ascii="Calibri" w:hAnsi="Calibri"/>
          <w:sz w:val="22"/>
          <w:szCs w:val="22"/>
        </w:rPr>
        <w:t xml:space="preserve">The Citizens Budget Commission of New York (“CBC”) is a well-respected </w:t>
      </w:r>
      <w:r w:rsidR="00A44EFA">
        <w:rPr>
          <w:rFonts w:ascii="Calibri" w:hAnsi="Calibri"/>
          <w:sz w:val="22"/>
          <w:szCs w:val="22"/>
        </w:rPr>
        <w:t xml:space="preserve">nonprofit </w:t>
      </w:r>
      <w:r>
        <w:rPr>
          <w:rFonts w:ascii="Calibri" w:hAnsi="Calibri"/>
          <w:sz w:val="22"/>
          <w:szCs w:val="22"/>
        </w:rPr>
        <w:t xml:space="preserve">civic organization </w:t>
      </w:r>
      <w:r w:rsidR="000F40DF">
        <w:rPr>
          <w:rFonts w:ascii="Calibri" w:hAnsi="Calibri"/>
          <w:sz w:val="22"/>
          <w:szCs w:val="22"/>
        </w:rPr>
        <w:t>founded during the Great Depression to</w:t>
      </w:r>
      <w:r w:rsidR="00A44EFA">
        <w:rPr>
          <w:rFonts w:ascii="Calibri" w:hAnsi="Calibri"/>
          <w:sz w:val="22"/>
          <w:szCs w:val="22"/>
        </w:rPr>
        <w:t xml:space="preserve"> conduct</w:t>
      </w:r>
      <w:r w:rsidR="000F40DF">
        <w:rPr>
          <w:rFonts w:ascii="Calibri" w:hAnsi="Calibri"/>
          <w:sz w:val="22"/>
          <w:szCs w:val="22"/>
        </w:rPr>
        <w:t xml:space="preserve"> research </w:t>
      </w:r>
      <w:r w:rsidR="00A44EFA">
        <w:rPr>
          <w:rFonts w:ascii="Calibri" w:hAnsi="Calibri"/>
          <w:sz w:val="22"/>
          <w:szCs w:val="22"/>
        </w:rPr>
        <w:t>on</w:t>
      </w:r>
      <w:r w:rsidR="000F40DF">
        <w:rPr>
          <w:rFonts w:ascii="Calibri" w:hAnsi="Calibri"/>
          <w:sz w:val="22"/>
          <w:szCs w:val="22"/>
        </w:rPr>
        <w:t xml:space="preserve"> New York City’s</w:t>
      </w:r>
      <w:r w:rsidR="00A44EFA">
        <w:rPr>
          <w:rFonts w:ascii="Calibri" w:hAnsi="Calibri"/>
          <w:sz w:val="22"/>
          <w:szCs w:val="22"/>
        </w:rPr>
        <w:t xml:space="preserve"> (and later to include the state</w:t>
      </w:r>
      <w:r w:rsidR="00C827F9">
        <w:rPr>
          <w:rFonts w:ascii="Calibri" w:hAnsi="Calibri"/>
          <w:sz w:val="22"/>
          <w:szCs w:val="22"/>
        </w:rPr>
        <w:t>’s</w:t>
      </w:r>
      <w:r w:rsidR="00A44EFA">
        <w:rPr>
          <w:rFonts w:ascii="Calibri" w:hAnsi="Calibri"/>
          <w:sz w:val="22"/>
          <w:szCs w:val="22"/>
        </w:rPr>
        <w:t>)</w:t>
      </w:r>
      <w:r w:rsidR="000F40DF">
        <w:rPr>
          <w:rFonts w:ascii="Calibri" w:hAnsi="Calibri"/>
          <w:sz w:val="22"/>
          <w:szCs w:val="22"/>
        </w:rPr>
        <w:t xml:space="preserve"> finances and government</w:t>
      </w:r>
      <w:r w:rsidR="00A44EFA">
        <w:rPr>
          <w:rFonts w:ascii="Calibri" w:hAnsi="Calibri"/>
          <w:sz w:val="22"/>
          <w:szCs w:val="22"/>
        </w:rPr>
        <w:t xml:space="preserve"> management</w:t>
      </w:r>
      <w:r w:rsidR="00C827F9">
        <w:rPr>
          <w:rFonts w:ascii="Calibri" w:hAnsi="Calibri"/>
          <w:sz w:val="22"/>
          <w:szCs w:val="22"/>
        </w:rPr>
        <w:t>,</w:t>
      </w:r>
      <w:r w:rsidR="00A44EFA">
        <w:rPr>
          <w:rFonts w:ascii="Calibri" w:hAnsi="Calibri"/>
          <w:sz w:val="22"/>
          <w:szCs w:val="22"/>
        </w:rPr>
        <w:t xml:space="preserve"> and provide reports and recommend improvements to municipal officials.  Since its beginning </w:t>
      </w:r>
      <w:r w:rsidR="005063B8">
        <w:rPr>
          <w:rFonts w:ascii="Calibri" w:hAnsi="Calibri"/>
          <w:sz w:val="22"/>
          <w:szCs w:val="22"/>
        </w:rPr>
        <w:t xml:space="preserve">and continuing </w:t>
      </w:r>
      <w:r w:rsidR="00A44EFA">
        <w:rPr>
          <w:rFonts w:ascii="Calibri" w:hAnsi="Calibri"/>
          <w:sz w:val="22"/>
          <w:szCs w:val="22"/>
        </w:rPr>
        <w:t xml:space="preserve">through today, </w:t>
      </w:r>
      <w:r w:rsidR="00033A81">
        <w:rPr>
          <w:rFonts w:ascii="Calibri" w:hAnsi="Calibri"/>
          <w:sz w:val="22"/>
          <w:szCs w:val="22"/>
        </w:rPr>
        <w:t>this fiscal watchdog</w:t>
      </w:r>
      <w:r w:rsidR="00A44EFA">
        <w:rPr>
          <w:rFonts w:ascii="Calibri" w:hAnsi="Calibri"/>
          <w:sz w:val="22"/>
          <w:szCs w:val="22"/>
        </w:rPr>
        <w:t xml:space="preserve"> has been an important source of unbiased information for government leaders regarding</w:t>
      </w:r>
      <w:r w:rsidR="005063B8">
        <w:rPr>
          <w:rFonts w:ascii="Calibri" w:hAnsi="Calibri"/>
          <w:sz w:val="22"/>
          <w:szCs w:val="22"/>
        </w:rPr>
        <w:t xml:space="preserve"> budgeting and</w:t>
      </w:r>
      <w:r w:rsidR="00A44EFA">
        <w:rPr>
          <w:rFonts w:ascii="Calibri" w:hAnsi="Calibri"/>
          <w:sz w:val="22"/>
          <w:szCs w:val="22"/>
        </w:rPr>
        <w:t xml:space="preserve"> financial management</w:t>
      </w:r>
      <w:r w:rsidR="005063B8">
        <w:rPr>
          <w:rFonts w:ascii="Calibri" w:hAnsi="Calibri"/>
          <w:sz w:val="22"/>
          <w:szCs w:val="22"/>
        </w:rPr>
        <w:t xml:space="preserve"> </w:t>
      </w:r>
      <w:r w:rsidR="00A44EFA">
        <w:rPr>
          <w:rFonts w:ascii="Calibri" w:hAnsi="Calibri"/>
          <w:sz w:val="22"/>
          <w:szCs w:val="22"/>
        </w:rPr>
        <w:t>and has had significant and continuing positive impact on public policy.  CBC</w:t>
      </w:r>
      <w:r w:rsidR="000F40DF">
        <w:rPr>
          <w:rFonts w:ascii="Calibri" w:hAnsi="Calibri"/>
          <w:sz w:val="22"/>
          <w:szCs w:val="22"/>
        </w:rPr>
        <w:t xml:space="preserve"> </w:t>
      </w:r>
      <w:r w:rsidR="00A44EFA">
        <w:rPr>
          <w:rFonts w:ascii="Calibri" w:hAnsi="Calibri"/>
          <w:sz w:val="22"/>
          <w:szCs w:val="22"/>
        </w:rPr>
        <w:t>champio</w:t>
      </w:r>
      <w:r w:rsidR="005063B8">
        <w:rPr>
          <w:rFonts w:ascii="Calibri" w:hAnsi="Calibri"/>
          <w:sz w:val="22"/>
          <w:szCs w:val="22"/>
        </w:rPr>
        <w:t>ns</w:t>
      </w:r>
      <w:r w:rsidR="00A44EFA">
        <w:rPr>
          <w:rFonts w:ascii="Calibri" w:hAnsi="Calibri"/>
          <w:sz w:val="22"/>
          <w:szCs w:val="22"/>
        </w:rPr>
        <w:t xml:space="preserve"> strong </w:t>
      </w:r>
      <w:r w:rsidR="00033A81">
        <w:rPr>
          <w:rFonts w:ascii="Calibri" w:hAnsi="Calibri"/>
          <w:sz w:val="22"/>
          <w:szCs w:val="22"/>
        </w:rPr>
        <w:t>fiscal</w:t>
      </w:r>
      <w:r w:rsidR="00A44EFA">
        <w:rPr>
          <w:rFonts w:ascii="Calibri" w:hAnsi="Calibri"/>
          <w:sz w:val="22"/>
          <w:szCs w:val="22"/>
        </w:rPr>
        <w:t xml:space="preserve"> management, rational tax policies, and balanced budgets to improve New York’s economic competitiveness</w:t>
      </w:r>
      <w:r w:rsidR="005063B8">
        <w:rPr>
          <w:rFonts w:ascii="Calibri" w:hAnsi="Calibri"/>
          <w:sz w:val="22"/>
          <w:szCs w:val="22"/>
        </w:rPr>
        <w:t xml:space="preserve"> and is proud of being a catalyst for positive change in such areas as government finance, education, transportation and economic development. </w:t>
      </w:r>
      <w:r w:rsidR="00D1726F">
        <w:rPr>
          <w:rFonts w:ascii="Calibri" w:hAnsi="Calibri"/>
          <w:sz w:val="22"/>
          <w:szCs w:val="22"/>
        </w:rPr>
        <w:t xml:space="preserve">CBC </w:t>
      </w:r>
      <w:r w:rsidR="005063B8">
        <w:rPr>
          <w:rFonts w:ascii="Calibri" w:hAnsi="Calibri"/>
          <w:sz w:val="22"/>
          <w:szCs w:val="22"/>
        </w:rPr>
        <w:t xml:space="preserve">has a </w:t>
      </w:r>
      <w:r w:rsidR="00D1726F">
        <w:rPr>
          <w:rFonts w:ascii="Calibri" w:hAnsi="Calibri"/>
          <w:sz w:val="22"/>
          <w:szCs w:val="22"/>
        </w:rPr>
        <w:t xml:space="preserve">strong </w:t>
      </w:r>
      <w:r w:rsidR="005063B8">
        <w:rPr>
          <w:rFonts w:ascii="Calibri" w:hAnsi="Calibri"/>
          <w:sz w:val="22"/>
          <w:szCs w:val="22"/>
        </w:rPr>
        <w:t>reputation for independent a</w:t>
      </w:r>
      <w:r w:rsidR="00D1726F">
        <w:rPr>
          <w:rFonts w:ascii="Calibri" w:hAnsi="Calibri"/>
          <w:sz w:val="22"/>
          <w:szCs w:val="22"/>
        </w:rPr>
        <w:t xml:space="preserve">nd objective research and what CBC says on key issues matters to New York’s </w:t>
      </w:r>
      <w:r w:rsidR="007854E8">
        <w:rPr>
          <w:rFonts w:ascii="Calibri" w:hAnsi="Calibri"/>
          <w:sz w:val="22"/>
          <w:szCs w:val="22"/>
        </w:rPr>
        <w:t>leaders.</w:t>
      </w:r>
    </w:p>
    <w:p w:rsidR="00C827F9" w:rsidRDefault="00C827F9" w:rsidP="00843768">
      <w:pPr>
        <w:rPr>
          <w:rFonts w:ascii="Calibri" w:hAnsi="Calibri"/>
          <w:sz w:val="22"/>
          <w:szCs w:val="22"/>
        </w:rPr>
      </w:pPr>
    </w:p>
    <w:p w:rsidR="00C827F9" w:rsidRPr="00C827F9" w:rsidRDefault="00C827F9" w:rsidP="00843768">
      <w:pPr>
        <w:rPr>
          <w:rFonts w:ascii="Calibri" w:hAnsi="Calibri"/>
          <w:sz w:val="22"/>
          <w:szCs w:val="22"/>
        </w:rPr>
      </w:pPr>
      <w:r>
        <w:rPr>
          <w:rFonts w:ascii="Calibri" w:hAnsi="Calibri"/>
          <w:sz w:val="22"/>
          <w:szCs w:val="22"/>
        </w:rPr>
        <w:t xml:space="preserve">Because research is at the core of its mission and its success, CBC must have a highly intelligent, skilled, and respected professional to manage its research program.  As such, with the recent announcement that its longtime, well-known and </w:t>
      </w:r>
      <w:r w:rsidR="00553A58">
        <w:rPr>
          <w:rFonts w:ascii="Calibri" w:hAnsi="Calibri"/>
          <w:sz w:val="22"/>
          <w:szCs w:val="22"/>
        </w:rPr>
        <w:t xml:space="preserve">esteemed </w:t>
      </w:r>
      <w:r>
        <w:rPr>
          <w:rFonts w:ascii="Calibri" w:hAnsi="Calibri"/>
          <w:sz w:val="22"/>
          <w:szCs w:val="22"/>
        </w:rPr>
        <w:t xml:space="preserve">VP of Research will be ‘retiring’ (remaining with the organization as an </w:t>
      </w:r>
      <w:r>
        <w:rPr>
          <w:rFonts w:ascii="Calibri" w:hAnsi="Calibri"/>
          <w:i/>
          <w:sz w:val="22"/>
          <w:szCs w:val="22"/>
        </w:rPr>
        <w:t>emeritus</w:t>
      </w:r>
      <w:r w:rsidR="00553A58">
        <w:rPr>
          <w:rFonts w:ascii="Calibri" w:hAnsi="Calibri"/>
          <w:i/>
          <w:sz w:val="22"/>
          <w:szCs w:val="22"/>
        </w:rPr>
        <w:t xml:space="preserve"> </w:t>
      </w:r>
      <w:r w:rsidR="00553A58">
        <w:rPr>
          <w:rFonts w:ascii="Calibri" w:hAnsi="Calibri"/>
          <w:sz w:val="22"/>
          <w:szCs w:val="22"/>
        </w:rPr>
        <w:t>working on special projects</w:t>
      </w:r>
      <w:r>
        <w:rPr>
          <w:rFonts w:ascii="Calibri" w:hAnsi="Calibri"/>
          <w:i/>
          <w:sz w:val="22"/>
          <w:szCs w:val="22"/>
        </w:rPr>
        <w:t>)</w:t>
      </w:r>
      <w:r>
        <w:rPr>
          <w:rFonts w:ascii="Calibri" w:hAnsi="Calibri"/>
          <w:sz w:val="22"/>
          <w:szCs w:val="22"/>
        </w:rPr>
        <w:t xml:space="preserve">, </w:t>
      </w:r>
      <w:r w:rsidR="00033A81">
        <w:rPr>
          <w:rFonts w:ascii="Calibri" w:hAnsi="Calibri"/>
          <w:sz w:val="22"/>
          <w:szCs w:val="22"/>
        </w:rPr>
        <w:t>CBC is seeking a top-</w:t>
      </w:r>
      <w:r w:rsidR="00553A58">
        <w:rPr>
          <w:rFonts w:ascii="Calibri" w:hAnsi="Calibri"/>
          <w:sz w:val="22"/>
          <w:szCs w:val="22"/>
        </w:rPr>
        <w:t xml:space="preserve">notch research professional with high level writing </w:t>
      </w:r>
      <w:r w:rsidR="00D170D5">
        <w:rPr>
          <w:rFonts w:ascii="Calibri" w:hAnsi="Calibri"/>
          <w:sz w:val="22"/>
          <w:szCs w:val="22"/>
        </w:rPr>
        <w:t xml:space="preserve">and editing </w:t>
      </w:r>
      <w:r w:rsidR="00553A58">
        <w:rPr>
          <w:rFonts w:ascii="Calibri" w:hAnsi="Calibri"/>
          <w:sz w:val="22"/>
          <w:szCs w:val="22"/>
        </w:rPr>
        <w:t xml:space="preserve">skills and the gravitas to provide the public with the confidence in </w:t>
      </w:r>
      <w:r w:rsidR="008564D2">
        <w:rPr>
          <w:rFonts w:ascii="Calibri" w:hAnsi="Calibri"/>
          <w:sz w:val="22"/>
          <w:szCs w:val="22"/>
        </w:rPr>
        <w:t>CBC’s</w:t>
      </w:r>
      <w:r w:rsidR="00553A58">
        <w:rPr>
          <w:rFonts w:ascii="Calibri" w:hAnsi="Calibri"/>
          <w:sz w:val="22"/>
          <w:szCs w:val="22"/>
        </w:rPr>
        <w:t xml:space="preserve"> work to become its next Vice President for Research</w:t>
      </w:r>
      <w:r w:rsidR="00033A81">
        <w:rPr>
          <w:rFonts w:ascii="Calibri" w:hAnsi="Calibri"/>
          <w:sz w:val="22"/>
          <w:szCs w:val="22"/>
        </w:rPr>
        <w:t>.</w:t>
      </w:r>
    </w:p>
    <w:p w:rsidR="00843768" w:rsidRPr="00316ECA" w:rsidRDefault="00843768" w:rsidP="00843768">
      <w:pPr>
        <w:pStyle w:val="Header"/>
        <w:rPr>
          <w:rFonts w:ascii="Calibri" w:hAnsi="Calibri"/>
          <w:sz w:val="22"/>
          <w:szCs w:val="22"/>
        </w:rPr>
      </w:pPr>
    </w:p>
    <w:p w:rsidR="00553A58" w:rsidRPr="00C827F9" w:rsidRDefault="00843768" w:rsidP="00843768">
      <w:pPr>
        <w:rPr>
          <w:rFonts w:ascii="Calibri" w:hAnsi="Calibri"/>
          <w:strike/>
          <w:sz w:val="22"/>
          <w:szCs w:val="22"/>
        </w:rPr>
      </w:pPr>
      <w:r w:rsidRPr="00316ECA">
        <w:rPr>
          <w:rFonts w:ascii="Calibri" w:hAnsi="Calibri"/>
          <w:b/>
          <w:sz w:val="22"/>
          <w:szCs w:val="22"/>
        </w:rPr>
        <w:t>The Position:</w:t>
      </w:r>
    </w:p>
    <w:p w:rsidR="00033A81" w:rsidRDefault="00553A58" w:rsidP="00843768">
      <w:pPr>
        <w:rPr>
          <w:rFonts w:ascii="Calibri" w:hAnsi="Calibri"/>
          <w:sz w:val="22"/>
          <w:szCs w:val="22"/>
        </w:rPr>
      </w:pPr>
      <w:r>
        <w:rPr>
          <w:rFonts w:ascii="Calibri" w:hAnsi="Calibri"/>
          <w:sz w:val="22"/>
          <w:szCs w:val="22"/>
        </w:rPr>
        <w:t xml:space="preserve">Reporting to the </w:t>
      </w:r>
      <w:r w:rsidR="00033A81">
        <w:rPr>
          <w:rFonts w:ascii="Calibri" w:hAnsi="Calibri"/>
          <w:sz w:val="22"/>
          <w:szCs w:val="22"/>
        </w:rPr>
        <w:t>President of CBC, the Vice President for Research ("</w:t>
      </w:r>
      <w:r w:rsidR="00E23A76">
        <w:rPr>
          <w:rFonts w:ascii="Calibri" w:hAnsi="Calibri"/>
          <w:sz w:val="22"/>
          <w:szCs w:val="22"/>
        </w:rPr>
        <w:t xml:space="preserve">VP”) </w:t>
      </w:r>
      <w:r w:rsidR="00033A81">
        <w:rPr>
          <w:rFonts w:ascii="Calibri" w:hAnsi="Calibri"/>
          <w:sz w:val="22"/>
          <w:szCs w:val="22"/>
        </w:rPr>
        <w:t>will oversee and direct its research program, including managing the staff of eight full time researchers, interns from local graduate schools, and ad hoc consultants.  Priority is given to projects that assess the fiscal impacts of state and city policies, particularly proposals made during the budget cycle, and subject areas not given sufficient attention by other organization</w:t>
      </w:r>
      <w:r w:rsidR="00B07DF8">
        <w:rPr>
          <w:rFonts w:ascii="Calibri" w:hAnsi="Calibri"/>
          <w:sz w:val="22"/>
          <w:szCs w:val="22"/>
        </w:rPr>
        <w:t>s</w:t>
      </w:r>
      <w:r w:rsidR="00033A81">
        <w:rPr>
          <w:rFonts w:ascii="Calibri" w:hAnsi="Calibri"/>
          <w:sz w:val="22"/>
          <w:szCs w:val="22"/>
        </w:rPr>
        <w:t>, including public sector labor relations and debt policy.  Publications include reports, policy briefs, and b</w:t>
      </w:r>
      <w:r w:rsidR="008564D2">
        <w:rPr>
          <w:rFonts w:ascii="Calibri" w:hAnsi="Calibri"/>
          <w:sz w:val="22"/>
          <w:szCs w:val="22"/>
        </w:rPr>
        <w:t xml:space="preserve">log entries on the CBC website </w:t>
      </w:r>
      <w:r w:rsidR="00033A81">
        <w:rPr>
          <w:rFonts w:ascii="Calibri" w:hAnsi="Calibri"/>
          <w:sz w:val="22"/>
          <w:szCs w:val="22"/>
        </w:rPr>
        <w:t>and typically provide recommendations for improving the efficiency and cost effectiveness of government programs and operations.  Advocacy for those recommendations include op-eds, media interviews, testimony at public hearings, and panel discussions.</w:t>
      </w:r>
    </w:p>
    <w:p w:rsidR="00033A81" w:rsidRDefault="00033A81" w:rsidP="00843768">
      <w:pPr>
        <w:rPr>
          <w:rFonts w:ascii="Calibri" w:hAnsi="Calibri"/>
          <w:sz w:val="22"/>
          <w:szCs w:val="22"/>
        </w:rPr>
      </w:pPr>
    </w:p>
    <w:p w:rsidR="008564D2" w:rsidRPr="008564D2" w:rsidRDefault="008564D2" w:rsidP="008564D2">
      <w:pPr>
        <w:rPr>
          <w:rFonts w:ascii="Calibri" w:hAnsi="Calibri"/>
          <w:sz w:val="22"/>
          <w:szCs w:val="22"/>
        </w:rPr>
      </w:pPr>
      <w:r w:rsidRPr="008564D2">
        <w:rPr>
          <w:rFonts w:ascii="Calibri" w:hAnsi="Calibri"/>
          <w:sz w:val="22"/>
          <w:szCs w:val="22"/>
        </w:rPr>
        <w:t xml:space="preserve">The ideal candidate will handle complex situations and multiple responsibilities simultaneously, mixing long-term projects with the urgency of immediate demands. He/she must also have the demonstrated ability to deal with confidential information and act as a liaison between </w:t>
      </w:r>
      <w:r w:rsidR="00B07DF8">
        <w:rPr>
          <w:rFonts w:ascii="Calibri" w:hAnsi="Calibri"/>
          <w:sz w:val="22"/>
          <w:szCs w:val="22"/>
        </w:rPr>
        <w:t>the organization</w:t>
      </w:r>
      <w:r w:rsidRPr="008564D2">
        <w:rPr>
          <w:rFonts w:ascii="Calibri" w:hAnsi="Calibri"/>
          <w:sz w:val="22"/>
          <w:szCs w:val="22"/>
        </w:rPr>
        <w:t xml:space="preserve"> and other constituencies, </w:t>
      </w:r>
      <w:r w:rsidR="00B07DF8">
        <w:rPr>
          <w:rFonts w:ascii="Calibri" w:hAnsi="Calibri"/>
          <w:sz w:val="22"/>
          <w:szCs w:val="22"/>
        </w:rPr>
        <w:t>particularly the high level technical people involved in government finance positions as well as private sector leaders</w:t>
      </w:r>
      <w:r w:rsidRPr="008564D2">
        <w:rPr>
          <w:rFonts w:ascii="Calibri" w:hAnsi="Calibri"/>
          <w:sz w:val="22"/>
          <w:szCs w:val="22"/>
        </w:rPr>
        <w:t xml:space="preserve">. He/she must exhibit the skills to collaborate with and achieve actionable </w:t>
      </w:r>
      <w:r w:rsidRPr="008564D2">
        <w:rPr>
          <w:rFonts w:ascii="Calibri" w:hAnsi="Calibri"/>
          <w:sz w:val="22"/>
          <w:szCs w:val="22"/>
        </w:rPr>
        <w:lastRenderedPageBreak/>
        <w:t>results through others, the ability to</w:t>
      </w:r>
      <w:r w:rsidR="00D170D5">
        <w:rPr>
          <w:rFonts w:ascii="Calibri" w:hAnsi="Calibri"/>
          <w:sz w:val="22"/>
          <w:szCs w:val="22"/>
        </w:rPr>
        <w:t xml:space="preserve"> supervise and mentor junior staff, </w:t>
      </w:r>
      <w:r w:rsidRPr="008564D2">
        <w:rPr>
          <w:rFonts w:ascii="Calibri" w:hAnsi="Calibri"/>
          <w:sz w:val="22"/>
          <w:szCs w:val="22"/>
        </w:rPr>
        <w:t>build strong and sustainable relationships and the capability to interact within all levels of the</w:t>
      </w:r>
      <w:r>
        <w:rPr>
          <w:rFonts w:ascii="Calibri" w:hAnsi="Calibri"/>
          <w:sz w:val="22"/>
          <w:szCs w:val="22"/>
        </w:rPr>
        <w:t xml:space="preserve"> organization</w:t>
      </w:r>
      <w:r w:rsidRPr="008564D2">
        <w:rPr>
          <w:rFonts w:ascii="Calibri" w:hAnsi="Calibri"/>
          <w:sz w:val="22"/>
          <w:szCs w:val="22"/>
        </w:rPr>
        <w:t>.</w:t>
      </w:r>
    </w:p>
    <w:p w:rsidR="008564D2" w:rsidRPr="008564D2" w:rsidRDefault="008564D2" w:rsidP="008564D2">
      <w:pPr>
        <w:rPr>
          <w:rFonts w:ascii="Calibri" w:hAnsi="Calibri"/>
          <w:bCs/>
          <w:sz w:val="22"/>
          <w:szCs w:val="22"/>
        </w:rPr>
      </w:pPr>
    </w:p>
    <w:p w:rsidR="008564D2" w:rsidRPr="003043A6" w:rsidRDefault="008564D2" w:rsidP="008564D2">
      <w:pPr>
        <w:rPr>
          <w:rFonts w:ascii="Calibri" w:hAnsi="Calibri"/>
          <w:bCs/>
          <w:i/>
          <w:sz w:val="22"/>
          <w:szCs w:val="22"/>
        </w:rPr>
      </w:pPr>
      <w:r>
        <w:rPr>
          <w:rFonts w:ascii="Calibri" w:hAnsi="Calibri"/>
          <w:bCs/>
          <w:sz w:val="22"/>
          <w:szCs w:val="22"/>
        </w:rPr>
        <w:t>The VP</w:t>
      </w:r>
      <w:r w:rsidRPr="008564D2">
        <w:rPr>
          <w:rFonts w:ascii="Calibri" w:hAnsi="Calibri"/>
          <w:bCs/>
          <w:sz w:val="22"/>
          <w:szCs w:val="22"/>
        </w:rPr>
        <w:t xml:space="preserve"> must be a highly intelligent self-starter who shares the </w:t>
      </w:r>
      <w:r>
        <w:rPr>
          <w:rFonts w:ascii="Calibri" w:hAnsi="Calibri"/>
          <w:bCs/>
          <w:sz w:val="22"/>
          <w:szCs w:val="22"/>
        </w:rPr>
        <w:t>President’s</w:t>
      </w:r>
      <w:r w:rsidRPr="008564D2">
        <w:rPr>
          <w:rFonts w:ascii="Calibri" w:hAnsi="Calibri"/>
          <w:bCs/>
          <w:sz w:val="22"/>
          <w:szCs w:val="22"/>
        </w:rPr>
        <w:t xml:space="preserve"> and the Board’s commitment to the agency’s core mission. </w:t>
      </w:r>
      <w:r>
        <w:rPr>
          <w:rFonts w:ascii="Calibri" w:hAnsi="Calibri"/>
          <w:bCs/>
          <w:sz w:val="22"/>
          <w:szCs w:val="22"/>
        </w:rPr>
        <w:t>Under the direction of the President, t</w:t>
      </w:r>
      <w:r w:rsidRPr="008564D2">
        <w:rPr>
          <w:rFonts w:ascii="Calibri" w:hAnsi="Calibri"/>
          <w:bCs/>
          <w:sz w:val="22"/>
          <w:szCs w:val="22"/>
        </w:rPr>
        <w:t xml:space="preserve">his individual must be able to clearly articulate </w:t>
      </w:r>
      <w:r>
        <w:rPr>
          <w:rFonts w:ascii="Calibri" w:hAnsi="Calibri"/>
          <w:bCs/>
          <w:sz w:val="22"/>
          <w:szCs w:val="22"/>
        </w:rPr>
        <w:t>CBC</w:t>
      </w:r>
      <w:r w:rsidRPr="008564D2">
        <w:rPr>
          <w:rFonts w:ascii="Calibri" w:hAnsi="Calibri"/>
          <w:bCs/>
          <w:sz w:val="22"/>
          <w:szCs w:val="22"/>
        </w:rPr>
        <w:t>’s purpose and objectives to the business, government and nonprofit communities, as well as the public. H</w:t>
      </w:r>
      <w:r w:rsidRPr="008564D2">
        <w:rPr>
          <w:rFonts w:ascii="Calibri" w:hAnsi="Calibri"/>
          <w:sz w:val="22"/>
          <w:szCs w:val="22"/>
        </w:rPr>
        <w:t xml:space="preserve">e or she should </w:t>
      </w:r>
      <w:r w:rsidRPr="008564D2">
        <w:rPr>
          <w:rFonts w:ascii="Calibri" w:hAnsi="Calibri"/>
          <w:bCs/>
          <w:sz w:val="22"/>
          <w:szCs w:val="22"/>
        </w:rPr>
        <w:t>demonstrate significant accomplishments and past successes, be hands-on, a strategic thinker, p</w:t>
      </w:r>
      <w:r>
        <w:rPr>
          <w:rFonts w:ascii="Calibri" w:hAnsi="Calibri"/>
          <w:bCs/>
          <w:sz w:val="22"/>
          <w:szCs w:val="22"/>
        </w:rPr>
        <w:t>lanner and problem solver.</w:t>
      </w:r>
      <w:r w:rsidR="003043A6">
        <w:rPr>
          <w:rFonts w:ascii="Calibri" w:hAnsi="Calibri"/>
          <w:bCs/>
          <w:sz w:val="22"/>
          <w:szCs w:val="22"/>
        </w:rPr>
        <w:t xml:space="preserve">  </w:t>
      </w:r>
      <w:r w:rsidRPr="008564D2">
        <w:rPr>
          <w:rFonts w:ascii="Calibri" w:hAnsi="Calibri"/>
          <w:bCs/>
          <w:sz w:val="22"/>
          <w:szCs w:val="22"/>
        </w:rPr>
        <w:t>Excellent communication skills are critical</w:t>
      </w:r>
      <w:r w:rsidRPr="008564D2">
        <w:rPr>
          <w:rFonts w:ascii="Calibri" w:hAnsi="Calibri"/>
          <w:bCs/>
          <w:i/>
          <w:sz w:val="22"/>
          <w:szCs w:val="22"/>
        </w:rPr>
        <w:t xml:space="preserve">. </w:t>
      </w:r>
      <w:r w:rsidRPr="008564D2">
        <w:rPr>
          <w:rFonts w:ascii="Calibri" w:hAnsi="Calibri"/>
          <w:bCs/>
          <w:sz w:val="22"/>
          <w:szCs w:val="22"/>
        </w:rPr>
        <w:t xml:space="preserve">He or she must be able to work closely </w:t>
      </w:r>
      <w:r w:rsidR="00D170D5">
        <w:rPr>
          <w:rFonts w:ascii="Calibri" w:hAnsi="Calibri"/>
          <w:bCs/>
          <w:sz w:val="22"/>
          <w:szCs w:val="22"/>
        </w:rPr>
        <w:t xml:space="preserve">and collegially </w:t>
      </w:r>
      <w:r w:rsidRPr="008564D2">
        <w:rPr>
          <w:rFonts w:ascii="Calibri" w:hAnsi="Calibri"/>
          <w:bCs/>
          <w:sz w:val="22"/>
          <w:szCs w:val="22"/>
        </w:rPr>
        <w:t>with the active and engaged Board as well as with an experienced and committed staff</w:t>
      </w:r>
      <w:r w:rsidR="003043A6">
        <w:rPr>
          <w:rFonts w:ascii="Calibri" w:hAnsi="Calibri"/>
          <w:bCs/>
          <w:sz w:val="22"/>
          <w:szCs w:val="22"/>
        </w:rPr>
        <w:t>.</w:t>
      </w:r>
    </w:p>
    <w:p w:rsidR="00F877ED" w:rsidRDefault="00F877ED" w:rsidP="00843768">
      <w:pPr>
        <w:rPr>
          <w:rFonts w:ascii="Calibri" w:hAnsi="Calibri"/>
          <w:i/>
          <w:sz w:val="22"/>
          <w:szCs w:val="22"/>
          <w:u w:val="single"/>
        </w:rPr>
      </w:pPr>
    </w:p>
    <w:p w:rsidR="00843768" w:rsidRDefault="00843768" w:rsidP="008564D2">
      <w:pPr>
        <w:rPr>
          <w:rFonts w:ascii="Calibri" w:hAnsi="Calibri"/>
          <w:b/>
          <w:sz w:val="22"/>
          <w:szCs w:val="22"/>
        </w:rPr>
      </w:pPr>
      <w:r w:rsidRPr="008564D2">
        <w:rPr>
          <w:rFonts w:ascii="Calibri" w:hAnsi="Calibri"/>
          <w:b/>
          <w:sz w:val="22"/>
          <w:szCs w:val="22"/>
        </w:rPr>
        <w:t>Qualifications</w:t>
      </w:r>
      <w:r w:rsidR="008564D2">
        <w:rPr>
          <w:rFonts w:ascii="Calibri" w:hAnsi="Calibri"/>
          <w:b/>
          <w:sz w:val="22"/>
          <w:szCs w:val="22"/>
        </w:rPr>
        <w:t>:</w:t>
      </w:r>
    </w:p>
    <w:p w:rsidR="008564D2" w:rsidRDefault="008564D2" w:rsidP="008564D2">
      <w:pPr>
        <w:rPr>
          <w:rFonts w:ascii="Calibri" w:hAnsi="Calibri"/>
          <w:sz w:val="22"/>
          <w:szCs w:val="22"/>
        </w:rPr>
      </w:pPr>
      <w:r>
        <w:rPr>
          <w:rFonts w:ascii="Calibri" w:hAnsi="Calibri"/>
          <w:sz w:val="22"/>
          <w:szCs w:val="22"/>
        </w:rPr>
        <w:t>The desire</w:t>
      </w:r>
      <w:r w:rsidR="001A5873">
        <w:rPr>
          <w:rFonts w:ascii="Calibri" w:hAnsi="Calibri"/>
          <w:sz w:val="22"/>
          <w:szCs w:val="22"/>
        </w:rPr>
        <w:t>d</w:t>
      </w:r>
      <w:r>
        <w:rPr>
          <w:rFonts w:ascii="Calibri" w:hAnsi="Calibri"/>
          <w:sz w:val="22"/>
          <w:szCs w:val="22"/>
        </w:rPr>
        <w:t xml:space="preserve"> qualifications are:</w:t>
      </w:r>
    </w:p>
    <w:p w:rsidR="008564D2" w:rsidRDefault="008564D2" w:rsidP="008564D2">
      <w:pPr>
        <w:pStyle w:val="ListParagraph"/>
        <w:numPr>
          <w:ilvl w:val="0"/>
          <w:numId w:val="8"/>
        </w:numPr>
        <w:rPr>
          <w:rFonts w:ascii="Calibri" w:hAnsi="Calibri"/>
          <w:sz w:val="22"/>
          <w:szCs w:val="22"/>
        </w:rPr>
      </w:pPr>
      <w:r>
        <w:rPr>
          <w:rFonts w:ascii="Calibri" w:hAnsi="Calibri"/>
          <w:sz w:val="22"/>
          <w:szCs w:val="22"/>
        </w:rPr>
        <w:t xml:space="preserve">Appropriate education credentials and research skills </w:t>
      </w:r>
      <w:r w:rsidR="00D170D5">
        <w:rPr>
          <w:rFonts w:ascii="Calibri" w:hAnsi="Calibri"/>
          <w:sz w:val="22"/>
          <w:szCs w:val="22"/>
        </w:rPr>
        <w:t xml:space="preserve">(including work with economic and statistical data) </w:t>
      </w:r>
      <w:r>
        <w:rPr>
          <w:rFonts w:ascii="Calibri" w:hAnsi="Calibri"/>
          <w:sz w:val="22"/>
          <w:szCs w:val="22"/>
        </w:rPr>
        <w:t>with a preference for those with a doctorate in a relevant field;</w:t>
      </w:r>
    </w:p>
    <w:p w:rsidR="008564D2" w:rsidRDefault="008564D2" w:rsidP="008564D2">
      <w:pPr>
        <w:pStyle w:val="ListParagraph"/>
        <w:numPr>
          <w:ilvl w:val="0"/>
          <w:numId w:val="8"/>
        </w:numPr>
        <w:rPr>
          <w:rFonts w:ascii="Calibri" w:hAnsi="Calibri"/>
          <w:sz w:val="22"/>
          <w:szCs w:val="22"/>
        </w:rPr>
      </w:pPr>
      <w:r>
        <w:rPr>
          <w:rFonts w:ascii="Calibri" w:hAnsi="Calibri"/>
          <w:sz w:val="22"/>
          <w:szCs w:val="22"/>
        </w:rPr>
        <w:t>A record of accomplishment in producing clear policy-oriented research reports;</w:t>
      </w:r>
    </w:p>
    <w:p w:rsidR="008564D2" w:rsidRDefault="008564D2" w:rsidP="008564D2">
      <w:pPr>
        <w:pStyle w:val="ListParagraph"/>
        <w:numPr>
          <w:ilvl w:val="0"/>
          <w:numId w:val="8"/>
        </w:numPr>
        <w:rPr>
          <w:rFonts w:ascii="Calibri" w:hAnsi="Calibri"/>
          <w:sz w:val="22"/>
          <w:szCs w:val="22"/>
        </w:rPr>
      </w:pPr>
      <w:r>
        <w:rPr>
          <w:rFonts w:ascii="Calibri" w:hAnsi="Calibri"/>
          <w:sz w:val="22"/>
          <w:szCs w:val="22"/>
        </w:rPr>
        <w:t xml:space="preserve">Familiarity with government institutions as well as budgetary and financial management practices; </w:t>
      </w:r>
    </w:p>
    <w:p w:rsidR="008564D2" w:rsidRDefault="008564D2" w:rsidP="008564D2">
      <w:pPr>
        <w:pStyle w:val="ListParagraph"/>
        <w:numPr>
          <w:ilvl w:val="0"/>
          <w:numId w:val="8"/>
        </w:numPr>
        <w:rPr>
          <w:rFonts w:ascii="Calibri" w:hAnsi="Calibri"/>
          <w:sz w:val="22"/>
          <w:szCs w:val="22"/>
        </w:rPr>
      </w:pPr>
      <w:r>
        <w:rPr>
          <w:rFonts w:ascii="Calibri" w:hAnsi="Calibri"/>
          <w:sz w:val="22"/>
          <w:szCs w:val="22"/>
        </w:rPr>
        <w:t>Creativity in approaching public policy problems; and</w:t>
      </w:r>
    </w:p>
    <w:p w:rsidR="008564D2" w:rsidRPr="008564D2" w:rsidRDefault="008564D2" w:rsidP="008564D2">
      <w:pPr>
        <w:pStyle w:val="ListParagraph"/>
        <w:numPr>
          <w:ilvl w:val="0"/>
          <w:numId w:val="8"/>
        </w:numPr>
        <w:rPr>
          <w:rFonts w:ascii="Calibri" w:hAnsi="Calibri"/>
          <w:sz w:val="22"/>
          <w:szCs w:val="22"/>
        </w:rPr>
      </w:pPr>
      <w:r>
        <w:rPr>
          <w:rFonts w:ascii="Calibri" w:hAnsi="Calibri"/>
          <w:sz w:val="22"/>
          <w:szCs w:val="22"/>
        </w:rPr>
        <w:t>A commitment to promoting accountable and efficient government.</w:t>
      </w:r>
    </w:p>
    <w:p w:rsidR="008564D2" w:rsidRDefault="008564D2" w:rsidP="00843768">
      <w:pPr>
        <w:shd w:val="clear" w:color="auto" w:fill="FFFFFF"/>
        <w:rPr>
          <w:rFonts w:ascii="Calibri" w:hAnsi="Calibri"/>
          <w:sz w:val="22"/>
          <w:szCs w:val="22"/>
        </w:rPr>
      </w:pPr>
    </w:p>
    <w:p w:rsidR="002A762C" w:rsidRDefault="00843768" w:rsidP="00843768">
      <w:pPr>
        <w:shd w:val="clear" w:color="auto" w:fill="FFFFFF"/>
        <w:rPr>
          <w:rFonts w:ascii="Calibri" w:hAnsi="Calibri"/>
          <w:sz w:val="22"/>
          <w:szCs w:val="22"/>
        </w:rPr>
      </w:pPr>
      <w:r w:rsidRPr="00316ECA">
        <w:rPr>
          <w:rFonts w:ascii="Calibri" w:hAnsi="Calibri"/>
          <w:sz w:val="22"/>
          <w:szCs w:val="22"/>
        </w:rPr>
        <w:t>Salary will be commensurate with experien</w:t>
      </w:r>
      <w:r w:rsidR="000202BC" w:rsidRPr="00316ECA">
        <w:rPr>
          <w:rFonts w:ascii="Calibri" w:hAnsi="Calibri"/>
          <w:sz w:val="22"/>
          <w:szCs w:val="22"/>
        </w:rPr>
        <w:t xml:space="preserve">ce.  </w:t>
      </w:r>
      <w:r w:rsidR="008564D2">
        <w:rPr>
          <w:rFonts w:ascii="Calibri" w:hAnsi="Calibri"/>
          <w:sz w:val="22"/>
          <w:szCs w:val="22"/>
        </w:rPr>
        <w:t xml:space="preserve">For more information on the Citizens Budget Commission, please visit </w:t>
      </w:r>
      <w:r w:rsidR="00655D68">
        <w:rPr>
          <w:rFonts w:ascii="Calibri" w:hAnsi="Calibri"/>
          <w:sz w:val="22"/>
          <w:szCs w:val="22"/>
        </w:rPr>
        <w:t>its</w:t>
      </w:r>
      <w:r w:rsidR="008564D2">
        <w:rPr>
          <w:rFonts w:ascii="Calibri" w:hAnsi="Calibri"/>
          <w:sz w:val="22"/>
          <w:szCs w:val="22"/>
        </w:rPr>
        <w:t xml:space="preserve"> website at </w:t>
      </w:r>
      <w:hyperlink r:id="rId8" w:history="1">
        <w:r w:rsidR="008564D2" w:rsidRPr="001C70B8">
          <w:rPr>
            <w:rStyle w:val="Hyperlink"/>
            <w:rFonts w:ascii="Calibri" w:hAnsi="Calibri"/>
            <w:sz w:val="22"/>
            <w:szCs w:val="22"/>
          </w:rPr>
          <w:t>www.cbcny.org</w:t>
        </w:r>
      </w:hyperlink>
    </w:p>
    <w:p w:rsidR="008564D2" w:rsidRPr="00316ECA" w:rsidRDefault="008564D2" w:rsidP="00843768">
      <w:pPr>
        <w:shd w:val="clear" w:color="auto" w:fill="FFFFFF"/>
        <w:rPr>
          <w:rFonts w:ascii="Calibri" w:hAnsi="Calibri"/>
          <w:sz w:val="22"/>
          <w:szCs w:val="22"/>
        </w:rPr>
      </w:pPr>
    </w:p>
    <w:p w:rsidR="00843768" w:rsidRPr="00316ECA" w:rsidRDefault="00843768" w:rsidP="00843768">
      <w:pPr>
        <w:shd w:val="clear" w:color="auto" w:fill="FFFFFF"/>
        <w:rPr>
          <w:rFonts w:ascii="Calibri" w:hAnsi="Calibri"/>
          <w:sz w:val="22"/>
          <w:szCs w:val="22"/>
        </w:rPr>
      </w:pPr>
      <w:r w:rsidRPr="00316ECA">
        <w:rPr>
          <w:rFonts w:ascii="Calibri" w:hAnsi="Calibri"/>
          <w:sz w:val="22"/>
          <w:szCs w:val="22"/>
        </w:rPr>
        <w:t xml:space="preserve"> </w:t>
      </w:r>
    </w:p>
    <w:p w:rsidR="00843768" w:rsidRPr="00316ECA" w:rsidRDefault="00843768" w:rsidP="00890739">
      <w:pPr>
        <w:shd w:val="clear" w:color="auto" w:fill="FFFFFF"/>
        <w:rPr>
          <w:rFonts w:ascii="Calibri" w:hAnsi="Calibri"/>
          <w:sz w:val="22"/>
          <w:szCs w:val="22"/>
        </w:rPr>
      </w:pPr>
      <w:r w:rsidRPr="00316ECA">
        <w:rPr>
          <w:rFonts w:ascii="Calibri" w:hAnsi="Calibri"/>
          <w:b/>
          <w:sz w:val="22"/>
          <w:szCs w:val="22"/>
        </w:rPr>
        <w:t>To Apply:</w:t>
      </w:r>
    </w:p>
    <w:p w:rsidR="00843768" w:rsidRPr="00316ECA" w:rsidRDefault="005D12EF" w:rsidP="00843768">
      <w:pPr>
        <w:rPr>
          <w:rFonts w:ascii="Calibri" w:hAnsi="Calibri"/>
          <w:sz w:val="22"/>
          <w:szCs w:val="22"/>
        </w:rPr>
      </w:pPr>
      <w:r>
        <w:rPr>
          <w:rFonts w:ascii="Calibri" w:hAnsi="Calibri"/>
          <w:sz w:val="22"/>
          <w:szCs w:val="22"/>
        </w:rPr>
        <w:t>CBC</w:t>
      </w:r>
      <w:r w:rsidR="000202BC" w:rsidRPr="00316ECA">
        <w:rPr>
          <w:rFonts w:ascii="Calibri" w:hAnsi="Calibri"/>
          <w:sz w:val="22"/>
          <w:szCs w:val="22"/>
        </w:rPr>
        <w:t xml:space="preserve"> has</w:t>
      </w:r>
      <w:r w:rsidR="00843768" w:rsidRPr="00316ECA">
        <w:rPr>
          <w:rFonts w:ascii="Calibri" w:hAnsi="Calibri"/>
          <w:sz w:val="22"/>
          <w:szCs w:val="22"/>
        </w:rPr>
        <w:t xml:space="preserve"> retained the services of Harris Rand Lusk to conduct this search.  Inquiries, nominations, and applications may be directed in confidence to:</w:t>
      </w:r>
      <w:r w:rsidR="00843768" w:rsidRPr="00316ECA">
        <w:rPr>
          <w:rFonts w:ascii="Calibri" w:hAnsi="Calibri"/>
          <w:sz w:val="22"/>
          <w:szCs w:val="22"/>
        </w:rPr>
        <w:br/>
      </w:r>
    </w:p>
    <w:p w:rsidR="00843768" w:rsidRPr="00316ECA" w:rsidRDefault="00843768" w:rsidP="00843768">
      <w:pPr>
        <w:jc w:val="center"/>
        <w:rPr>
          <w:rFonts w:ascii="Calibri" w:hAnsi="Calibri"/>
          <w:sz w:val="22"/>
          <w:szCs w:val="22"/>
        </w:rPr>
      </w:pPr>
      <w:r w:rsidRPr="00316ECA">
        <w:rPr>
          <w:rFonts w:ascii="Calibri" w:hAnsi="Calibri"/>
          <w:sz w:val="22"/>
          <w:szCs w:val="22"/>
        </w:rPr>
        <w:t>Jack Lusk, Founder and CEO or</w:t>
      </w:r>
    </w:p>
    <w:p w:rsidR="00843768" w:rsidRPr="00316ECA" w:rsidRDefault="005D12EF" w:rsidP="00843768">
      <w:pPr>
        <w:jc w:val="center"/>
        <w:rPr>
          <w:rFonts w:ascii="Calibri" w:hAnsi="Calibri"/>
          <w:sz w:val="22"/>
          <w:szCs w:val="22"/>
        </w:rPr>
      </w:pPr>
      <w:r>
        <w:rPr>
          <w:rFonts w:ascii="Calibri" w:hAnsi="Calibri"/>
          <w:sz w:val="22"/>
          <w:szCs w:val="22"/>
        </w:rPr>
        <w:t>Anne McCarthy, Senior Director and COO</w:t>
      </w:r>
    </w:p>
    <w:p w:rsidR="00843768" w:rsidRPr="00316ECA" w:rsidRDefault="00843768" w:rsidP="00843768">
      <w:pPr>
        <w:jc w:val="center"/>
        <w:rPr>
          <w:rFonts w:ascii="Calibri" w:hAnsi="Calibri"/>
          <w:sz w:val="22"/>
          <w:szCs w:val="22"/>
        </w:rPr>
      </w:pPr>
      <w:r w:rsidRPr="00316ECA">
        <w:rPr>
          <w:rFonts w:ascii="Calibri" w:hAnsi="Calibri"/>
          <w:sz w:val="22"/>
          <w:szCs w:val="22"/>
        </w:rPr>
        <w:t>Harris Rand Lusk</w:t>
      </w:r>
    </w:p>
    <w:p w:rsidR="00843768" w:rsidRPr="00316ECA" w:rsidRDefault="00843768" w:rsidP="00843768">
      <w:pPr>
        <w:jc w:val="center"/>
        <w:rPr>
          <w:rFonts w:ascii="Calibri" w:hAnsi="Calibri"/>
          <w:sz w:val="22"/>
          <w:szCs w:val="22"/>
        </w:rPr>
      </w:pPr>
      <w:r w:rsidRPr="00316ECA">
        <w:rPr>
          <w:rFonts w:ascii="Calibri" w:hAnsi="Calibri"/>
          <w:sz w:val="22"/>
          <w:szCs w:val="22"/>
        </w:rPr>
        <w:t>122 E. 42</w:t>
      </w:r>
      <w:r w:rsidRPr="00316ECA">
        <w:rPr>
          <w:rFonts w:ascii="Calibri" w:hAnsi="Calibri"/>
          <w:sz w:val="22"/>
          <w:szCs w:val="22"/>
          <w:vertAlign w:val="superscript"/>
        </w:rPr>
        <w:t>nd</w:t>
      </w:r>
      <w:r w:rsidRPr="00316ECA">
        <w:rPr>
          <w:rFonts w:ascii="Calibri" w:hAnsi="Calibri"/>
          <w:sz w:val="22"/>
          <w:szCs w:val="22"/>
        </w:rPr>
        <w:t xml:space="preserve"> Street, Suite 3605</w:t>
      </w:r>
    </w:p>
    <w:p w:rsidR="00843768" w:rsidRPr="00316ECA" w:rsidRDefault="00843768" w:rsidP="00843768">
      <w:pPr>
        <w:jc w:val="center"/>
        <w:rPr>
          <w:rFonts w:ascii="Calibri" w:hAnsi="Calibri"/>
          <w:sz w:val="22"/>
          <w:szCs w:val="22"/>
        </w:rPr>
      </w:pPr>
      <w:r w:rsidRPr="00316ECA">
        <w:rPr>
          <w:rFonts w:ascii="Calibri" w:hAnsi="Calibri"/>
          <w:sz w:val="22"/>
          <w:szCs w:val="22"/>
        </w:rPr>
        <w:t>New York, NY 10168</w:t>
      </w:r>
    </w:p>
    <w:p w:rsidR="00843768" w:rsidRDefault="00406C2C" w:rsidP="00843768">
      <w:pPr>
        <w:jc w:val="center"/>
        <w:rPr>
          <w:rFonts w:ascii="Calibri" w:hAnsi="Calibri"/>
          <w:sz w:val="22"/>
          <w:szCs w:val="22"/>
        </w:rPr>
      </w:pPr>
      <w:hyperlink r:id="rId9" w:history="1">
        <w:r w:rsidR="005D12EF" w:rsidRPr="00DF4518">
          <w:rPr>
            <w:rStyle w:val="Hyperlink"/>
            <w:rFonts w:ascii="Calibri" w:hAnsi="Calibri"/>
            <w:sz w:val="22"/>
            <w:szCs w:val="22"/>
          </w:rPr>
          <w:t>amccarthy@harrisrand.com</w:t>
        </w:r>
      </w:hyperlink>
    </w:p>
    <w:p w:rsidR="005D12EF" w:rsidRPr="00316ECA" w:rsidRDefault="005D12EF" w:rsidP="00843768">
      <w:pPr>
        <w:jc w:val="center"/>
        <w:rPr>
          <w:rFonts w:ascii="Calibri" w:hAnsi="Calibri"/>
          <w:sz w:val="22"/>
          <w:szCs w:val="22"/>
        </w:rPr>
      </w:pPr>
    </w:p>
    <w:p w:rsidR="00843768" w:rsidRPr="00316ECA" w:rsidRDefault="00843768" w:rsidP="00843768">
      <w:pPr>
        <w:jc w:val="center"/>
        <w:rPr>
          <w:rFonts w:ascii="Calibri" w:hAnsi="Calibri"/>
          <w:i/>
          <w:sz w:val="22"/>
          <w:szCs w:val="22"/>
        </w:rPr>
      </w:pPr>
      <w:r w:rsidRPr="00316ECA">
        <w:rPr>
          <w:rFonts w:ascii="Calibri" w:hAnsi="Calibri"/>
          <w:i/>
          <w:sz w:val="22"/>
          <w:szCs w:val="22"/>
        </w:rPr>
        <w:t>Please put</w:t>
      </w:r>
      <w:r w:rsidR="00952250">
        <w:rPr>
          <w:rFonts w:ascii="Calibri" w:hAnsi="Calibri"/>
          <w:i/>
          <w:sz w:val="22"/>
          <w:szCs w:val="22"/>
        </w:rPr>
        <w:t xml:space="preserve"> </w:t>
      </w:r>
      <w:r w:rsidR="005D12EF">
        <w:rPr>
          <w:rFonts w:ascii="Calibri" w:hAnsi="Calibri"/>
          <w:i/>
          <w:sz w:val="22"/>
          <w:szCs w:val="22"/>
        </w:rPr>
        <w:t>”CBC Research”</w:t>
      </w:r>
      <w:r w:rsidR="00FA1585" w:rsidRPr="00316ECA">
        <w:rPr>
          <w:rFonts w:ascii="Calibri" w:hAnsi="Calibri"/>
          <w:i/>
          <w:sz w:val="22"/>
          <w:szCs w:val="22"/>
        </w:rPr>
        <w:t xml:space="preserve"> </w:t>
      </w:r>
      <w:r w:rsidRPr="00316ECA">
        <w:rPr>
          <w:rFonts w:ascii="Calibri" w:hAnsi="Calibri"/>
          <w:i/>
          <w:sz w:val="22"/>
          <w:szCs w:val="22"/>
        </w:rPr>
        <w:t>in the subject line of your emailed application</w:t>
      </w:r>
    </w:p>
    <w:p w:rsidR="001B53F5" w:rsidRPr="00316ECA" w:rsidRDefault="00843768">
      <w:r w:rsidRPr="00316ECA">
        <w:rPr>
          <w:rFonts w:ascii="Calibri" w:hAnsi="Calibri"/>
          <w:sz w:val="22"/>
          <w:szCs w:val="22"/>
        </w:rPr>
        <w:tab/>
      </w:r>
      <w:r w:rsidRPr="00316ECA">
        <w:rPr>
          <w:rFonts w:ascii="Calibri" w:hAnsi="Calibri"/>
          <w:sz w:val="22"/>
          <w:szCs w:val="22"/>
        </w:rPr>
        <w:tab/>
      </w:r>
      <w:r w:rsidRPr="00316ECA">
        <w:rPr>
          <w:rFonts w:ascii="Calibri" w:hAnsi="Calibri"/>
          <w:sz w:val="22"/>
          <w:szCs w:val="22"/>
        </w:rPr>
        <w:tab/>
      </w:r>
      <w:r w:rsidRPr="00316ECA">
        <w:rPr>
          <w:rFonts w:ascii="Calibri" w:hAnsi="Calibri"/>
          <w:sz w:val="22"/>
          <w:szCs w:val="22"/>
        </w:rPr>
        <w:tab/>
      </w:r>
      <w:r w:rsidRPr="00316ECA">
        <w:rPr>
          <w:rFonts w:ascii="Calibri" w:hAnsi="Calibri"/>
          <w:sz w:val="22"/>
          <w:szCs w:val="22"/>
        </w:rPr>
        <w:tab/>
      </w:r>
    </w:p>
    <w:sectPr w:rsidR="001B53F5" w:rsidRPr="00316EC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2C" w:rsidRDefault="00406C2C" w:rsidP="00153C70">
      <w:r>
        <w:separator/>
      </w:r>
    </w:p>
  </w:endnote>
  <w:endnote w:type="continuationSeparator" w:id="0">
    <w:p w:rsidR="00406C2C" w:rsidRDefault="00406C2C" w:rsidP="0015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95" w:rsidRDefault="005E5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95" w:rsidRDefault="005E5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95" w:rsidRDefault="005E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2C" w:rsidRDefault="00406C2C" w:rsidP="00153C70">
      <w:r>
        <w:separator/>
      </w:r>
    </w:p>
  </w:footnote>
  <w:footnote w:type="continuationSeparator" w:id="0">
    <w:p w:rsidR="00406C2C" w:rsidRDefault="00406C2C" w:rsidP="0015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95" w:rsidRDefault="005E5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70" w:rsidRDefault="00153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95" w:rsidRDefault="005E5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602F"/>
    <w:multiLevelType w:val="hybridMultilevel"/>
    <w:tmpl w:val="FA2E44A2"/>
    <w:lvl w:ilvl="0" w:tplc="8EC21452">
      <w:numFmt w:val="bullet"/>
      <w:lvlText w:val=""/>
      <w:lvlJc w:val="left"/>
      <w:pPr>
        <w:ind w:left="720" w:hanging="360"/>
      </w:pPr>
      <w:rPr>
        <w:rFonts w:ascii="Symbol" w:eastAsia="Time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A359A"/>
    <w:multiLevelType w:val="hybridMultilevel"/>
    <w:tmpl w:val="48E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83AA6"/>
    <w:multiLevelType w:val="hybridMultilevel"/>
    <w:tmpl w:val="650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23036"/>
    <w:multiLevelType w:val="hybridMultilevel"/>
    <w:tmpl w:val="841E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04364"/>
    <w:multiLevelType w:val="hybridMultilevel"/>
    <w:tmpl w:val="40905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17EFA"/>
    <w:multiLevelType w:val="hybridMultilevel"/>
    <w:tmpl w:val="3F5C04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A33E1"/>
    <w:multiLevelType w:val="hybridMultilevel"/>
    <w:tmpl w:val="01BAB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5FA30FA"/>
    <w:multiLevelType w:val="hybridMultilevel"/>
    <w:tmpl w:val="D8B2BE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68"/>
    <w:rsid w:val="0000176D"/>
    <w:rsid w:val="00001A43"/>
    <w:rsid w:val="000202BC"/>
    <w:rsid w:val="00024C19"/>
    <w:rsid w:val="00031B66"/>
    <w:rsid w:val="00033A81"/>
    <w:rsid w:val="0003460D"/>
    <w:rsid w:val="00034F86"/>
    <w:rsid w:val="0005189E"/>
    <w:rsid w:val="00055B04"/>
    <w:rsid w:val="00062FFA"/>
    <w:rsid w:val="000A7F7D"/>
    <w:rsid w:val="000F40DF"/>
    <w:rsid w:val="00115BBD"/>
    <w:rsid w:val="00153C70"/>
    <w:rsid w:val="001850A7"/>
    <w:rsid w:val="0018520B"/>
    <w:rsid w:val="001A5873"/>
    <w:rsid w:val="001B53F5"/>
    <w:rsid w:val="00257B45"/>
    <w:rsid w:val="00263190"/>
    <w:rsid w:val="002A762C"/>
    <w:rsid w:val="002B626A"/>
    <w:rsid w:val="002E49D2"/>
    <w:rsid w:val="0030429E"/>
    <w:rsid w:val="003043A6"/>
    <w:rsid w:val="003128FD"/>
    <w:rsid w:val="00316ECA"/>
    <w:rsid w:val="00353977"/>
    <w:rsid w:val="003A33D8"/>
    <w:rsid w:val="003A7D4F"/>
    <w:rsid w:val="003E796C"/>
    <w:rsid w:val="00406C2C"/>
    <w:rsid w:val="00407590"/>
    <w:rsid w:val="00466065"/>
    <w:rsid w:val="004A4534"/>
    <w:rsid w:val="004B46BE"/>
    <w:rsid w:val="004B5928"/>
    <w:rsid w:val="004D6D04"/>
    <w:rsid w:val="005063B8"/>
    <w:rsid w:val="00526460"/>
    <w:rsid w:val="005434A7"/>
    <w:rsid w:val="00553A58"/>
    <w:rsid w:val="005568A1"/>
    <w:rsid w:val="00572CDA"/>
    <w:rsid w:val="005967AF"/>
    <w:rsid w:val="005A3602"/>
    <w:rsid w:val="005D12EF"/>
    <w:rsid w:val="005D1D91"/>
    <w:rsid w:val="005E5195"/>
    <w:rsid w:val="005F7A0E"/>
    <w:rsid w:val="00606DE3"/>
    <w:rsid w:val="00617F54"/>
    <w:rsid w:val="00630586"/>
    <w:rsid w:val="00631733"/>
    <w:rsid w:val="006321A7"/>
    <w:rsid w:val="00655D68"/>
    <w:rsid w:val="006921EB"/>
    <w:rsid w:val="006A0C4F"/>
    <w:rsid w:val="006C1FE3"/>
    <w:rsid w:val="006F4D53"/>
    <w:rsid w:val="007116D8"/>
    <w:rsid w:val="007341DD"/>
    <w:rsid w:val="0075101A"/>
    <w:rsid w:val="00763EC6"/>
    <w:rsid w:val="00765A87"/>
    <w:rsid w:val="00766D78"/>
    <w:rsid w:val="007854E8"/>
    <w:rsid w:val="007A246E"/>
    <w:rsid w:val="007A25D3"/>
    <w:rsid w:val="007C31D7"/>
    <w:rsid w:val="00824C22"/>
    <w:rsid w:val="008338A9"/>
    <w:rsid w:val="00843768"/>
    <w:rsid w:val="008462ED"/>
    <w:rsid w:val="008564D2"/>
    <w:rsid w:val="00890739"/>
    <w:rsid w:val="008935AE"/>
    <w:rsid w:val="00896393"/>
    <w:rsid w:val="0089777E"/>
    <w:rsid w:val="008C5909"/>
    <w:rsid w:val="008E00B9"/>
    <w:rsid w:val="00903FA7"/>
    <w:rsid w:val="00950269"/>
    <w:rsid w:val="00952250"/>
    <w:rsid w:val="00973D3B"/>
    <w:rsid w:val="009B5F67"/>
    <w:rsid w:val="009E0CDD"/>
    <w:rsid w:val="00A064A2"/>
    <w:rsid w:val="00A22406"/>
    <w:rsid w:val="00A22BED"/>
    <w:rsid w:val="00A32ED9"/>
    <w:rsid w:val="00A44EFA"/>
    <w:rsid w:val="00A4505A"/>
    <w:rsid w:val="00A50DC7"/>
    <w:rsid w:val="00A663DE"/>
    <w:rsid w:val="00A7076A"/>
    <w:rsid w:val="00AD7D75"/>
    <w:rsid w:val="00AE6E69"/>
    <w:rsid w:val="00AF62A3"/>
    <w:rsid w:val="00B07DF8"/>
    <w:rsid w:val="00B37573"/>
    <w:rsid w:val="00B403F0"/>
    <w:rsid w:val="00B5086F"/>
    <w:rsid w:val="00B66481"/>
    <w:rsid w:val="00B75662"/>
    <w:rsid w:val="00B946DD"/>
    <w:rsid w:val="00BA6EAC"/>
    <w:rsid w:val="00C2641B"/>
    <w:rsid w:val="00C34111"/>
    <w:rsid w:val="00C402B6"/>
    <w:rsid w:val="00C7702B"/>
    <w:rsid w:val="00C827F9"/>
    <w:rsid w:val="00CA1B9E"/>
    <w:rsid w:val="00CC6497"/>
    <w:rsid w:val="00CD3B2D"/>
    <w:rsid w:val="00D00D55"/>
    <w:rsid w:val="00D07360"/>
    <w:rsid w:val="00D170D5"/>
    <w:rsid w:val="00D1726F"/>
    <w:rsid w:val="00D75D42"/>
    <w:rsid w:val="00D93B58"/>
    <w:rsid w:val="00D974D1"/>
    <w:rsid w:val="00DC7A79"/>
    <w:rsid w:val="00DD2314"/>
    <w:rsid w:val="00E23A76"/>
    <w:rsid w:val="00E24A05"/>
    <w:rsid w:val="00E509F5"/>
    <w:rsid w:val="00E77645"/>
    <w:rsid w:val="00E93DE8"/>
    <w:rsid w:val="00EB1F07"/>
    <w:rsid w:val="00ED7AC4"/>
    <w:rsid w:val="00EE5E03"/>
    <w:rsid w:val="00F033E0"/>
    <w:rsid w:val="00F0391B"/>
    <w:rsid w:val="00F24F67"/>
    <w:rsid w:val="00F34653"/>
    <w:rsid w:val="00F43E4E"/>
    <w:rsid w:val="00F50542"/>
    <w:rsid w:val="00F877ED"/>
    <w:rsid w:val="00FA1585"/>
    <w:rsid w:val="00FA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3768"/>
    <w:pPr>
      <w:widowControl w:val="0"/>
      <w:tabs>
        <w:tab w:val="center" w:pos="4320"/>
        <w:tab w:val="right" w:pos="8640"/>
      </w:tabs>
      <w:snapToGrid w:val="0"/>
    </w:pPr>
    <w:rPr>
      <w:rFonts w:ascii="CG Times" w:hAnsi="CG Times"/>
      <w:szCs w:val="20"/>
    </w:rPr>
  </w:style>
  <w:style w:type="character" w:customStyle="1" w:styleId="HeaderChar">
    <w:name w:val="Header Char"/>
    <w:basedOn w:val="DefaultParagraphFont"/>
    <w:link w:val="Header"/>
    <w:rsid w:val="00843768"/>
    <w:rPr>
      <w:rFonts w:ascii="CG Times" w:eastAsia="Times New Roman" w:hAnsi="CG Times" w:cs="Times New Roman"/>
      <w:sz w:val="24"/>
      <w:szCs w:val="20"/>
    </w:rPr>
  </w:style>
  <w:style w:type="character" w:styleId="Hyperlink">
    <w:name w:val="Hyperlink"/>
    <w:semiHidden/>
    <w:rsid w:val="00843768"/>
    <w:rPr>
      <w:color w:val="0000FF"/>
      <w:u w:val="single"/>
    </w:rPr>
  </w:style>
  <w:style w:type="paragraph" w:styleId="ListParagraph">
    <w:name w:val="List Paragraph"/>
    <w:basedOn w:val="Normal"/>
    <w:uiPriority w:val="34"/>
    <w:qFormat/>
    <w:rsid w:val="00353977"/>
    <w:pPr>
      <w:ind w:left="720"/>
      <w:contextualSpacing/>
    </w:pPr>
    <w:rPr>
      <w:rFonts w:ascii="Times" w:eastAsia="Times" w:hAnsi="Times"/>
      <w:szCs w:val="20"/>
      <w:lang w:eastAsia="zh-CN"/>
    </w:rPr>
  </w:style>
  <w:style w:type="paragraph" w:styleId="NormalWeb">
    <w:name w:val="Normal (Web)"/>
    <w:basedOn w:val="Normal"/>
    <w:uiPriority w:val="99"/>
    <w:unhideWhenUsed/>
    <w:rsid w:val="00353977"/>
    <w:rPr>
      <w:rFonts w:eastAsiaTheme="minorHAnsi"/>
    </w:rPr>
  </w:style>
  <w:style w:type="paragraph" w:styleId="E-mailSignature">
    <w:name w:val="E-mail Signature"/>
    <w:basedOn w:val="Normal"/>
    <w:link w:val="E-mailSignatureChar"/>
    <w:uiPriority w:val="99"/>
    <w:semiHidden/>
    <w:unhideWhenUsed/>
    <w:rsid w:val="00353977"/>
    <w:rPr>
      <w:rFonts w:eastAsiaTheme="minorHAnsi"/>
    </w:rPr>
  </w:style>
  <w:style w:type="character" w:customStyle="1" w:styleId="E-mailSignatureChar">
    <w:name w:val="E-mail Signature Char"/>
    <w:basedOn w:val="DefaultParagraphFont"/>
    <w:link w:val="E-mailSignature"/>
    <w:uiPriority w:val="99"/>
    <w:semiHidden/>
    <w:rsid w:val="0035397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5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62"/>
    <w:rPr>
      <w:rFonts w:ascii="Segoe UI" w:eastAsia="Times New Roman" w:hAnsi="Segoe UI" w:cs="Segoe UI"/>
      <w:sz w:val="18"/>
      <w:szCs w:val="18"/>
    </w:rPr>
  </w:style>
  <w:style w:type="paragraph" w:styleId="Revision">
    <w:name w:val="Revision"/>
    <w:hidden/>
    <w:uiPriority w:val="99"/>
    <w:semiHidden/>
    <w:rsid w:val="00FA1585"/>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3C70"/>
    <w:pPr>
      <w:tabs>
        <w:tab w:val="center" w:pos="4680"/>
        <w:tab w:val="right" w:pos="9360"/>
      </w:tabs>
    </w:pPr>
  </w:style>
  <w:style w:type="character" w:customStyle="1" w:styleId="FooterChar">
    <w:name w:val="Footer Char"/>
    <w:basedOn w:val="DefaultParagraphFont"/>
    <w:link w:val="Footer"/>
    <w:uiPriority w:val="99"/>
    <w:rsid w:val="00153C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3853">
      <w:bodyDiv w:val="1"/>
      <w:marLeft w:val="0"/>
      <w:marRight w:val="0"/>
      <w:marTop w:val="0"/>
      <w:marBottom w:val="0"/>
      <w:divBdr>
        <w:top w:val="none" w:sz="0" w:space="0" w:color="auto"/>
        <w:left w:val="none" w:sz="0" w:space="0" w:color="auto"/>
        <w:bottom w:val="none" w:sz="0" w:space="0" w:color="auto"/>
        <w:right w:val="none" w:sz="0" w:space="0" w:color="auto"/>
      </w:divBdr>
    </w:div>
    <w:div w:id="1117263400">
      <w:bodyDiv w:val="1"/>
      <w:marLeft w:val="0"/>
      <w:marRight w:val="0"/>
      <w:marTop w:val="0"/>
      <w:marBottom w:val="0"/>
      <w:divBdr>
        <w:top w:val="none" w:sz="0" w:space="0" w:color="auto"/>
        <w:left w:val="none" w:sz="0" w:space="0" w:color="auto"/>
        <w:bottom w:val="none" w:sz="0" w:space="0" w:color="auto"/>
        <w:right w:val="none" w:sz="0" w:space="0" w:color="auto"/>
      </w:divBdr>
    </w:div>
    <w:div w:id="19004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n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arrisrand.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ccarthy@harrisran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2017-01-19T18:32:00Z</dcterms:created>
  <dcterms:modified xsi:type="dcterms:W3CDTF">2017-01-19T18:32:00Z</dcterms:modified>
</cp:coreProperties>
</file>