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F73D3" w14:textId="7EE186A3" w:rsidR="00D343AF" w:rsidRDefault="00D343AF" w:rsidP="00D343AF">
      <w:pPr>
        <w:spacing w:after="0" w:line="240" w:lineRule="auto"/>
        <w:rPr>
          <w:rFonts w:ascii="Aptos" w:eastAsia="Times New Roman" w:hAnsi="Aptos" w:cs="Times New Roman"/>
          <w:b/>
          <w:bCs/>
          <w:color w:val="000000"/>
          <w:kern w:val="0"/>
          <w:sz w:val="22"/>
          <w:szCs w:val="22"/>
          <w:lang w:bidi="he-IL"/>
          <w14:ligatures w14:val="none"/>
        </w:rPr>
      </w:pPr>
      <w:r>
        <w:rPr>
          <w:rFonts w:ascii="Aptos" w:eastAsia="Times New Roman" w:hAnsi="Aptos" w:cs="Times New Roman"/>
          <w:b/>
          <w:bCs/>
          <w:color w:val="000000"/>
          <w:kern w:val="0"/>
          <w:sz w:val="22"/>
          <w:szCs w:val="22"/>
          <w:lang w:bidi="he-IL"/>
          <w14:ligatures w14:val="none"/>
        </w:rPr>
        <w:t>JACOB ZLOTOFF</w:t>
      </w:r>
    </w:p>
    <w:p w14:paraId="7260E478" w14:textId="77777777" w:rsidR="00D343AF" w:rsidRDefault="00D343AF" w:rsidP="00D343AF">
      <w:pPr>
        <w:spacing w:after="0" w:line="240" w:lineRule="auto"/>
        <w:rPr>
          <w:rFonts w:ascii="Aptos" w:eastAsia="Times New Roman" w:hAnsi="Aptos" w:cs="Times New Roman"/>
          <w:b/>
          <w:bCs/>
          <w:color w:val="000000"/>
          <w:kern w:val="0"/>
          <w:sz w:val="22"/>
          <w:szCs w:val="22"/>
          <w:lang w:bidi="he-IL"/>
          <w14:ligatures w14:val="none"/>
        </w:rPr>
      </w:pPr>
    </w:p>
    <w:p w14:paraId="01E1ADC1" w14:textId="77777777" w:rsidR="00D343AF" w:rsidRDefault="00D343AF" w:rsidP="00D343AF">
      <w:pPr>
        <w:spacing w:after="0" w:line="240" w:lineRule="auto"/>
        <w:rPr>
          <w:rFonts w:ascii="Aptos" w:eastAsia="Times New Roman" w:hAnsi="Aptos" w:cs="Times New Roman"/>
          <w:b/>
          <w:bCs/>
          <w:color w:val="000000"/>
          <w:kern w:val="0"/>
          <w:sz w:val="22"/>
          <w:szCs w:val="22"/>
          <w:lang w:bidi="he-IL"/>
          <w14:ligatures w14:val="none"/>
        </w:rPr>
      </w:pPr>
    </w:p>
    <w:p w14:paraId="43CDD868" w14:textId="0A29D51F" w:rsidR="00D343AF" w:rsidRPr="00D343AF" w:rsidRDefault="00D343AF" w:rsidP="00D343AF">
      <w:pPr>
        <w:spacing w:after="0" w:line="240" w:lineRule="auto"/>
        <w:rPr>
          <w:rFonts w:ascii="Aptos" w:eastAsia="Times New Roman" w:hAnsi="Aptos" w:cs="Times New Roman"/>
          <w:color w:val="000000"/>
          <w:kern w:val="0"/>
          <w:sz w:val="22"/>
          <w:szCs w:val="22"/>
          <w:lang w:bidi="he-IL"/>
          <w14:ligatures w14:val="none"/>
        </w:rPr>
      </w:pPr>
      <w:r w:rsidRPr="00D343AF">
        <w:rPr>
          <w:rFonts w:ascii="Aptos" w:eastAsia="Times New Roman" w:hAnsi="Aptos" w:cs="Times New Roman"/>
          <w:b/>
          <w:bCs/>
          <w:color w:val="000000"/>
          <w:kern w:val="0"/>
          <w:sz w:val="22"/>
          <w:szCs w:val="22"/>
          <w:lang w:bidi="he-IL"/>
          <w14:ligatures w14:val="none"/>
        </w:rPr>
        <w:t xml:space="preserve">Jacob </w:t>
      </w:r>
      <w:proofErr w:type="spellStart"/>
      <w:r w:rsidRPr="00D343AF">
        <w:rPr>
          <w:rFonts w:ascii="Aptos" w:eastAsia="Times New Roman" w:hAnsi="Aptos" w:cs="Times New Roman"/>
          <w:b/>
          <w:bCs/>
          <w:color w:val="000000"/>
          <w:kern w:val="0"/>
          <w:sz w:val="22"/>
          <w:szCs w:val="22"/>
          <w:lang w:bidi="he-IL"/>
          <w14:ligatures w14:val="none"/>
        </w:rPr>
        <w:t>Zlotoff</w:t>
      </w:r>
      <w:proofErr w:type="spellEnd"/>
      <w:r w:rsidRPr="00D343AF">
        <w:rPr>
          <w:rFonts w:ascii="Aptos" w:eastAsia="Times New Roman" w:hAnsi="Aptos" w:cs="Times New Roman"/>
          <w:color w:val="000000"/>
          <w:kern w:val="0"/>
          <w:sz w:val="22"/>
          <w:szCs w:val="22"/>
          <w:lang w:bidi="he-IL"/>
          <w14:ligatures w14:val="none"/>
        </w:rPr>
        <w:t xml:space="preserve"> is a Director within the Securitization, Lending, &amp; Investing Group of Citi Community Capital (CCC).  CCC has been the leading affordable housing lending in the country for the past 14 years.  In Jacob’s role he has securitized, structured, and originated more than $10 </w:t>
      </w:r>
      <w:proofErr w:type="spellStart"/>
      <w:r w:rsidRPr="00D343AF">
        <w:rPr>
          <w:rFonts w:ascii="Aptos" w:eastAsia="Times New Roman" w:hAnsi="Aptos" w:cs="Times New Roman"/>
          <w:color w:val="000000"/>
          <w:kern w:val="0"/>
          <w:sz w:val="22"/>
          <w:szCs w:val="22"/>
          <w:lang w:bidi="he-IL"/>
          <w14:ligatures w14:val="none"/>
        </w:rPr>
        <w:t>billion</w:t>
      </w:r>
      <w:proofErr w:type="spellEnd"/>
      <w:r w:rsidRPr="00D343AF">
        <w:rPr>
          <w:rFonts w:ascii="Aptos" w:eastAsia="Times New Roman" w:hAnsi="Aptos" w:cs="Times New Roman"/>
          <w:color w:val="000000"/>
          <w:kern w:val="0"/>
          <w:sz w:val="22"/>
          <w:szCs w:val="22"/>
          <w:lang w:bidi="he-IL"/>
          <w14:ligatures w14:val="none"/>
        </w:rPr>
        <w:t xml:space="preserve"> of affordable housing and community development loans and investments.  He has worked on CCC’s securitization platform since its inception in 2019, executing both municipal and agency executions involving the sale of permanent affordable housing loans.  Jacob is also responsible for CCC’s Historic Tax Credit (HTC) and New Markets Tax Credit (NMTC) platforms, including originating and structuring HTC &amp; NMTC transactions and managing the respective portfolios; developing structured lending transactions focused on tax credits and affordable housing; and previously originated and structured LIHTC transactions for CCC.</w:t>
      </w:r>
    </w:p>
    <w:p w14:paraId="4AF3EF90" w14:textId="77777777" w:rsidR="00D343AF" w:rsidRPr="00D343AF" w:rsidRDefault="00D343AF" w:rsidP="00D343AF">
      <w:pPr>
        <w:spacing w:after="0" w:line="240" w:lineRule="auto"/>
        <w:rPr>
          <w:rFonts w:ascii="Aptos" w:eastAsia="Times New Roman" w:hAnsi="Aptos" w:cs="Times New Roman"/>
          <w:color w:val="000000"/>
          <w:kern w:val="0"/>
          <w:sz w:val="22"/>
          <w:szCs w:val="22"/>
          <w:lang w:bidi="he-IL"/>
          <w14:ligatures w14:val="none"/>
        </w:rPr>
      </w:pPr>
      <w:r w:rsidRPr="00D343AF">
        <w:rPr>
          <w:rFonts w:ascii="Aptos" w:eastAsia="Times New Roman" w:hAnsi="Aptos" w:cs="Times New Roman"/>
          <w:color w:val="000000"/>
          <w:kern w:val="0"/>
          <w:sz w:val="22"/>
          <w:szCs w:val="22"/>
          <w:lang w:bidi="he-IL"/>
          <w14:ligatures w14:val="none"/>
        </w:rPr>
        <w:t> </w:t>
      </w:r>
    </w:p>
    <w:p w14:paraId="0B3A42BB" w14:textId="77777777" w:rsidR="00D343AF" w:rsidRPr="00D343AF" w:rsidRDefault="00D343AF" w:rsidP="00D343AF">
      <w:pPr>
        <w:spacing w:after="0" w:line="240" w:lineRule="auto"/>
        <w:rPr>
          <w:rFonts w:ascii="Aptos" w:eastAsia="Times New Roman" w:hAnsi="Aptos" w:cs="Times New Roman"/>
          <w:color w:val="000000"/>
          <w:kern w:val="0"/>
          <w:sz w:val="22"/>
          <w:szCs w:val="22"/>
          <w:lang w:bidi="he-IL"/>
          <w14:ligatures w14:val="none"/>
        </w:rPr>
      </w:pPr>
      <w:r w:rsidRPr="00D343AF">
        <w:rPr>
          <w:rFonts w:ascii="Aptos" w:eastAsia="Times New Roman" w:hAnsi="Aptos" w:cs="Times New Roman"/>
          <w:color w:val="000000"/>
          <w:kern w:val="0"/>
          <w:sz w:val="22"/>
          <w:szCs w:val="22"/>
          <w:lang w:bidi="he-IL"/>
          <w14:ligatures w14:val="none"/>
        </w:rPr>
        <w:t>Prior to working at Citi, he worked at the Corporation for Supportive Housing, at Alembic Development (an affordable housing developer), and at a successful Internet start-up. </w:t>
      </w:r>
    </w:p>
    <w:p w14:paraId="551EA41F" w14:textId="77777777" w:rsidR="00D343AF" w:rsidRPr="00D343AF" w:rsidRDefault="00D343AF" w:rsidP="00D343AF">
      <w:pPr>
        <w:spacing w:after="0" w:line="240" w:lineRule="auto"/>
        <w:rPr>
          <w:rFonts w:ascii="Aptos" w:eastAsia="Times New Roman" w:hAnsi="Aptos" w:cs="Times New Roman"/>
          <w:color w:val="000000"/>
          <w:kern w:val="0"/>
          <w:sz w:val="22"/>
          <w:szCs w:val="22"/>
          <w:lang w:bidi="he-IL"/>
          <w14:ligatures w14:val="none"/>
        </w:rPr>
      </w:pPr>
      <w:r w:rsidRPr="00D343AF">
        <w:rPr>
          <w:rFonts w:ascii="Aptos" w:eastAsia="Times New Roman" w:hAnsi="Aptos" w:cs="Times New Roman"/>
          <w:color w:val="000000"/>
          <w:kern w:val="0"/>
          <w:sz w:val="22"/>
          <w:szCs w:val="22"/>
          <w:lang w:bidi="he-IL"/>
          <w14:ligatures w14:val="none"/>
        </w:rPr>
        <w:t> </w:t>
      </w:r>
    </w:p>
    <w:p w14:paraId="138B2F34" w14:textId="77777777" w:rsidR="00D343AF" w:rsidRPr="00D343AF" w:rsidRDefault="00D343AF" w:rsidP="00D343AF">
      <w:pPr>
        <w:spacing w:after="0" w:line="240" w:lineRule="auto"/>
        <w:rPr>
          <w:rFonts w:ascii="Aptos" w:eastAsia="Times New Roman" w:hAnsi="Aptos" w:cs="Times New Roman"/>
          <w:color w:val="000000"/>
          <w:kern w:val="0"/>
          <w:sz w:val="22"/>
          <w:szCs w:val="22"/>
          <w:lang w:bidi="he-IL"/>
          <w14:ligatures w14:val="none"/>
        </w:rPr>
      </w:pPr>
      <w:r w:rsidRPr="00D343AF">
        <w:rPr>
          <w:rFonts w:ascii="Aptos" w:eastAsia="Times New Roman" w:hAnsi="Aptos" w:cs="Times New Roman"/>
          <w:color w:val="000000"/>
          <w:kern w:val="0"/>
          <w:sz w:val="22"/>
          <w:szCs w:val="22"/>
          <w:lang w:bidi="he-IL"/>
          <w14:ligatures w14:val="none"/>
        </w:rPr>
        <w:t>Jacob graduated with a B.A. from Haverford College and holds an MBA in Finance &amp; Entrepreneurship, with distinction, from NYU’s Stern School of Business.</w:t>
      </w:r>
    </w:p>
    <w:p w14:paraId="788DBFA9" w14:textId="77777777" w:rsidR="00AB6F2B" w:rsidRDefault="00AB6F2B" w:rsidP="00D343AF"/>
    <w:p w14:paraId="3A9BBDFE" w14:textId="77777777" w:rsidR="00D343AF" w:rsidRDefault="00D343AF"/>
    <w:sectPr w:rsidR="00D343AF" w:rsidSect="003C3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F"/>
    <w:rsid w:val="000D4D3E"/>
    <w:rsid w:val="00277162"/>
    <w:rsid w:val="003C382A"/>
    <w:rsid w:val="005D1475"/>
    <w:rsid w:val="006C0A7F"/>
    <w:rsid w:val="00AB6F2B"/>
    <w:rsid w:val="00C3733B"/>
    <w:rsid w:val="00D343AF"/>
    <w:rsid w:val="00D91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4939F70"/>
  <w14:defaultImageDpi w14:val="32767"/>
  <w15:chartTrackingRefBased/>
  <w15:docId w15:val="{D7A11A71-6280-8842-96B5-FA79B98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3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3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3AF"/>
    <w:rPr>
      <w:rFonts w:eastAsiaTheme="majorEastAsia" w:cstheme="majorBidi"/>
      <w:color w:val="272727" w:themeColor="text1" w:themeTint="D8"/>
    </w:rPr>
  </w:style>
  <w:style w:type="paragraph" w:styleId="Title">
    <w:name w:val="Title"/>
    <w:basedOn w:val="Normal"/>
    <w:next w:val="Normal"/>
    <w:link w:val="TitleChar"/>
    <w:uiPriority w:val="10"/>
    <w:qFormat/>
    <w:rsid w:val="00D34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3AF"/>
    <w:pPr>
      <w:spacing w:before="160"/>
      <w:jc w:val="center"/>
    </w:pPr>
    <w:rPr>
      <w:i/>
      <w:iCs/>
      <w:color w:val="404040" w:themeColor="text1" w:themeTint="BF"/>
    </w:rPr>
  </w:style>
  <w:style w:type="character" w:customStyle="1" w:styleId="QuoteChar">
    <w:name w:val="Quote Char"/>
    <w:basedOn w:val="DefaultParagraphFont"/>
    <w:link w:val="Quote"/>
    <w:uiPriority w:val="29"/>
    <w:rsid w:val="00D343AF"/>
    <w:rPr>
      <w:i/>
      <w:iCs/>
      <w:color w:val="404040" w:themeColor="text1" w:themeTint="BF"/>
    </w:rPr>
  </w:style>
  <w:style w:type="paragraph" w:styleId="ListParagraph">
    <w:name w:val="List Paragraph"/>
    <w:basedOn w:val="Normal"/>
    <w:uiPriority w:val="34"/>
    <w:qFormat/>
    <w:rsid w:val="00D343AF"/>
    <w:pPr>
      <w:ind w:left="720"/>
      <w:contextualSpacing/>
    </w:pPr>
  </w:style>
  <w:style w:type="character" w:styleId="IntenseEmphasis">
    <w:name w:val="Intense Emphasis"/>
    <w:basedOn w:val="DefaultParagraphFont"/>
    <w:uiPriority w:val="21"/>
    <w:qFormat/>
    <w:rsid w:val="00D343AF"/>
    <w:rPr>
      <w:i/>
      <w:iCs/>
      <w:color w:val="0F4761" w:themeColor="accent1" w:themeShade="BF"/>
    </w:rPr>
  </w:style>
  <w:style w:type="paragraph" w:styleId="IntenseQuote">
    <w:name w:val="Intense Quote"/>
    <w:basedOn w:val="Normal"/>
    <w:next w:val="Normal"/>
    <w:link w:val="IntenseQuoteChar"/>
    <w:uiPriority w:val="30"/>
    <w:qFormat/>
    <w:rsid w:val="00D34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3AF"/>
    <w:rPr>
      <w:i/>
      <w:iCs/>
      <w:color w:val="0F4761" w:themeColor="accent1" w:themeShade="BF"/>
    </w:rPr>
  </w:style>
  <w:style w:type="character" w:styleId="IntenseReference">
    <w:name w:val="Intense Reference"/>
    <w:basedOn w:val="DefaultParagraphFont"/>
    <w:uiPriority w:val="32"/>
    <w:qFormat/>
    <w:rsid w:val="00D343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6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1</cp:revision>
  <dcterms:created xsi:type="dcterms:W3CDTF">2025-04-03T15:59:00Z</dcterms:created>
  <dcterms:modified xsi:type="dcterms:W3CDTF">2025-04-03T16:00:00Z</dcterms:modified>
</cp:coreProperties>
</file>