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A6" w:rsidRPr="001368A6" w:rsidRDefault="001368A6" w:rsidP="001368A6">
      <w:pPr>
        <w:widowControl w:val="0"/>
        <w:autoSpaceDE w:val="0"/>
        <w:autoSpaceDN w:val="0"/>
        <w:adjustRightInd w:val="0"/>
        <w:rPr>
          <w:rFonts w:ascii="Calibri" w:hAnsi="Calibri" w:cs="Calibri"/>
          <w:sz w:val="20"/>
          <w:szCs w:val="20"/>
        </w:rPr>
      </w:pPr>
      <w:r w:rsidRPr="001368A6">
        <w:rPr>
          <w:rFonts w:ascii="Calibri" w:hAnsi="Calibri" w:cs="Calibri"/>
          <w:color w:val="18376A"/>
          <w:sz w:val="20"/>
          <w:szCs w:val="20"/>
        </w:rPr>
        <w:t>Eduardo Bhatia is the current President of the Senate of P</w:t>
      </w:r>
      <w:bookmarkStart w:id="0" w:name="_GoBack"/>
      <w:r w:rsidRPr="001368A6">
        <w:rPr>
          <w:rFonts w:ascii="Calibri" w:hAnsi="Calibri" w:cs="Calibri"/>
          <w:color w:val="18376A"/>
          <w:sz w:val="20"/>
          <w:szCs w:val="20"/>
        </w:rPr>
        <w:t>u</w:t>
      </w:r>
      <w:bookmarkEnd w:id="0"/>
      <w:r w:rsidRPr="001368A6">
        <w:rPr>
          <w:rFonts w:ascii="Calibri" w:hAnsi="Calibri" w:cs="Calibri"/>
          <w:color w:val="18376A"/>
          <w:sz w:val="20"/>
          <w:szCs w:val="20"/>
        </w:rPr>
        <w:t>erto Rico. </w:t>
      </w:r>
    </w:p>
    <w:p w:rsidR="001368A6" w:rsidRPr="001368A6" w:rsidRDefault="001368A6" w:rsidP="001368A6">
      <w:pPr>
        <w:widowControl w:val="0"/>
        <w:autoSpaceDE w:val="0"/>
        <w:autoSpaceDN w:val="0"/>
        <w:adjustRightInd w:val="0"/>
        <w:rPr>
          <w:rFonts w:ascii="Calibri" w:hAnsi="Calibri" w:cs="Calibri"/>
          <w:sz w:val="20"/>
          <w:szCs w:val="20"/>
        </w:rPr>
      </w:pPr>
      <w:r w:rsidRPr="001368A6">
        <w:rPr>
          <w:rFonts w:ascii="Calibri" w:hAnsi="Calibri" w:cs="Calibri"/>
          <w:color w:val="18376A"/>
          <w:sz w:val="20"/>
          <w:szCs w:val="20"/>
        </w:rPr>
        <w:t> </w:t>
      </w:r>
    </w:p>
    <w:p w:rsidR="001368A6" w:rsidRPr="001368A6" w:rsidRDefault="001368A6" w:rsidP="001368A6">
      <w:pPr>
        <w:widowControl w:val="0"/>
        <w:autoSpaceDE w:val="0"/>
        <w:autoSpaceDN w:val="0"/>
        <w:adjustRightInd w:val="0"/>
        <w:rPr>
          <w:rFonts w:ascii="Calibri" w:hAnsi="Calibri" w:cs="Calibri"/>
          <w:sz w:val="20"/>
          <w:szCs w:val="20"/>
        </w:rPr>
      </w:pPr>
      <w:r w:rsidRPr="001368A6">
        <w:rPr>
          <w:rFonts w:ascii="Calibri" w:hAnsi="Calibri" w:cs="Calibri"/>
          <w:color w:val="18376A"/>
          <w:sz w:val="20"/>
          <w:szCs w:val="20"/>
        </w:rPr>
        <w:t>Bhatia attended Princeton University and the London School of Economics. During Bhatia's university years, he was a member of the Princeton Democratic Students Association and the Student Council, actively participating in the student movement against Apartheid in South Africa. In May 1986, Bhatia was awarded a Fulbright scholarship to study law, economics and politics in Santiago, Chile for one year.  Bhatia graduated from Stanford Law School in June 1990 where he founded and edited the "Stanford Journal of Law and Policy.</w:t>
      </w:r>
    </w:p>
    <w:p w:rsidR="001368A6" w:rsidRPr="001368A6" w:rsidRDefault="001368A6" w:rsidP="001368A6">
      <w:pPr>
        <w:widowControl w:val="0"/>
        <w:autoSpaceDE w:val="0"/>
        <w:autoSpaceDN w:val="0"/>
        <w:adjustRightInd w:val="0"/>
        <w:rPr>
          <w:rFonts w:ascii="Calibri" w:hAnsi="Calibri" w:cs="Calibri"/>
          <w:sz w:val="20"/>
          <w:szCs w:val="20"/>
        </w:rPr>
      </w:pPr>
      <w:r w:rsidRPr="001368A6">
        <w:rPr>
          <w:rFonts w:ascii="Calibri" w:hAnsi="Calibri" w:cs="Calibri"/>
          <w:color w:val="18376A"/>
          <w:sz w:val="20"/>
          <w:szCs w:val="20"/>
        </w:rPr>
        <w:t> </w:t>
      </w:r>
    </w:p>
    <w:p w:rsidR="001368A6" w:rsidRPr="001368A6" w:rsidRDefault="001368A6" w:rsidP="001368A6">
      <w:pPr>
        <w:widowControl w:val="0"/>
        <w:autoSpaceDE w:val="0"/>
        <w:autoSpaceDN w:val="0"/>
        <w:adjustRightInd w:val="0"/>
        <w:rPr>
          <w:rFonts w:ascii="Calibri" w:hAnsi="Calibri" w:cs="Calibri"/>
          <w:sz w:val="20"/>
          <w:szCs w:val="20"/>
        </w:rPr>
      </w:pPr>
      <w:r w:rsidRPr="001368A6">
        <w:rPr>
          <w:rFonts w:ascii="Calibri" w:hAnsi="Calibri" w:cs="Calibri"/>
          <w:color w:val="18376A"/>
          <w:sz w:val="20"/>
          <w:szCs w:val="20"/>
        </w:rPr>
        <w:t xml:space="preserve">After graduating, Bhatia worked for a year as a Judicial Officer at the United States Court of Appeals for the First Circuit in Boston, Massachusetts. From 1991 to 1992, he was the Chief of Staff for Resident Commissioner of Puerto Rico Jaime </w:t>
      </w:r>
      <w:proofErr w:type="spellStart"/>
      <w:r w:rsidRPr="001368A6">
        <w:rPr>
          <w:rFonts w:ascii="Calibri" w:hAnsi="Calibri" w:cs="Calibri"/>
          <w:color w:val="18376A"/>
          <w:sz w:val="20"/>
          <w:szCs w:val="20"/>
        </w:rPr>
        <w:t>Fuster</w:t>
      </w:r>
      <w:proofErr w:type="spellEnd"/>
      <w:r w:rsidRPr="001368A6">
        <w:rPr>
          <w:rFonts w:ascii="Calibri" w:hAnsi="Calibri" w:cs="Calibri"/>
          <w:color w:val="18376A"/>
          <w:sz w:val="20"/>
          <w:szCs w:val="20"/>
        </w:rPr>
        <w:t xml:space="preserve"> in Washington, DC. From 1993 to 1995, Bhatia worked as a lawyer for the San Juan-based law firm McConnell Valdés.</w:t>
      </w:r>
    </w:p>
    <w:p w:rsidR="001368A6" w:rsidRPr="001368A6" w:rsidRDefault="001368A6" w:rsidP="001368A6">
      <w:pPr>
        <w:widowControl w:val="0"/>
        <w:autoSpaceDE w:val="0"/>
        <w:autoSpaceDN w:val="0"/>
        <w:adjustRightInd w:val="0"/>
        <w:rPr>
          <w:rFonts w:ascii="Calibri" w:hAnsi="Calibri" w:cs="Calibri"/>
          <w:sz w:val="20"/>
          <w:szCs w:val="20"/>
        </w:rPr>
      </w:pPr>
      <w:r w:rsidRPr="001368A6">
        <w:rPr>
          <w:rFonts w:ascii="Calibri" w:hAnsi="Calibri" w:cs="Calibri"/>
          <w:color w:val="18376A"/>
          <w:sz w:val="20"/>
          <w:szCs w:val="20"/>
        </w:rPr>
        <w:t>In 1996, at the age of 32, Bhatia was elected Senator at Large by the Popular Democratic Party, becoming the youngest Puerto Rican senator in that four-year term and one of the youngest in the history of the Senate of Puerto Rico.</w:t>
      </w:r>
    </w:p>
    <w:p w:rsidR="001368A6" w:rsidRPr="001368A6" w:rsidRDefault="001368A6" w:rsidP="001368A6">
      <w:pPr>
        <w:widowControl w:val="0"/>
        <w:autoSpaceDE w:val="0"/>
        <w:autoSpaceDN w:val="0"/>
        <w:adjustRightInd w:val="0"/>
        <w:rPr>
          <w:rFonts w:ascii="Calibri" w:hAnsi="Calibri" w:cs="Calibri"/>
          <w:sz w:val="20"/>
          <w:szCs w:val="20"/>
        </w:rPr>
      </w:pPr>
      <w:r w:rsidRPr="001368A6">
        <w:rPr>
          <w:rFonts w:ascii="Calibri" w:hAnsi="Calibri" w:cs="Calibri"/>
          <w:color w:val="18376A"/>
          <w:sz w:val="20"/>
          <w:szCs w:val="20"/>
        </w:rPr>
        <w:t> </w:t>
      </w:r>
    </w:p>
    <w:p w:rsidR="001368A6" w:rsidRPr="001368A6" w:rsidRDefault="001368A6" w:rsidP="001368A6">
      <w:pPr>
        <w:widowControl w:val="0"/>
        <w:autoSpaceDE w:val="0"/>
        <w:autoSpaceDN w:val="0"/>
        <w:adjustRightInd w:val="0"/>
        <w:rPr>
          <w:rFonts w:ascii="Calibri" w:hAnsi="Calibri" w:cs="Calibri"/>
          <w:sz w:val="20"/>
          <w:szCs w:val="20"/>
        </w:rPr>
      </w:pPr>
      <w:r w:rsidRPr="001368A6">
        <w:rPr>
          <w:rFonts w:ascii="Calibri" w:hAnsi="Calibri" w:cs="Calibri"/>
          <w:color w:val="18376A"/>
          <w:sz w:val="20"/>
          <w:szCs w:val="20"/>
        </w:rPr>
        <w:t xml:space="preserve">In 2000 and 2004, ran for mayor of San Juan unsuccessfully.  In January 2005, Governor </w:t>
      </w:r>
      <w:proofErr w:type="spellStart"/>
      <w:r w:rsidRPr="001368A6">
        <w:rPr>
          <w:rFonts w:ascii="Calibri" w:hAnsi="Calibri" w:cs="Calibri"/>
          <w:color w:val="18376A"/>
          <w:sz w:val="20"/>
          <w:szCs w:val="20"/>
        </w:rPr>
        <w:t>Aníbal</w:t>
      </w:r>
      <w:proofErr w:type="spellEnd"/>
      <w:r w:rsidRPr="001368A6">
        <w:rPr>
          <w:rFonts w:ascii="Calibri" w:hAnsi="Calibri" w:cs="Calibri"/>
          <w:color w:val="18376A"/>
          <w:sz w:val="20"/>
          <w:szCs w:val="20"/>
        </w:rPr>
        <w:t xml:space="preserve"> Acevedo-</w:t>
      </w:r>
      <w:proofErr w:type="spellStart"/>
      <w:r w:rsidRPr="001368A6">
        <w:rPr>
          <w:rFonts w:ascii="Calibri" w:hAnsi="Calibri" w:cs="Calibri"/>
          <w:color w:val="18376A"/>
          <w:sz w:val="20"/>
          <w:szCs w:val="20"/>
        </w:rPr>
        <w:t>Vilá</w:t>
      </w:r>
      <w:proofErr w:type="spellEnd"/>
      <w:r w:rsidRPr="001368A6">
        <w:rPr>
          <w:rFonts w:ascii="Calibri" w:hAnsi="Calibri" w:cs="Calibri"/>
          <w:color w:val="18376A"/>
          <w:sz w:val="20"/>
          <w:szCs w:val="20"/>
        </w:rPr>
        <w:t xml:space="preserve"> appointed Bhatia as Executive Director of the Puerto Rico Federal Affairs Administration in Washington, DC. As such, Bhatia represented the Governor on matters before state and federal agencies as well as before Congress and the Executive branch.  Bhatia resigned to the position on February 15, 2008 to run again for Senator and was elected as an official Senate candidate in the PPD primary on March 9, 2008.  He was reelected in 2012 and was sworn in as the 15th President of the Senate on January 14, 2013.  </w:t>
      </w:r>
    </w:p>
    <w:p w:rsidR="005A4ADB" w:rsidRPr="001368A6" w:rsidRDefault="001368A6" w:rsidP="001368A6">
      <w:pPr>
        <w:rPr>
          <w:sz w:val="20"/>
          <w:szCs w:val="20"/>
        </w:rPr>
      </w:pPr>
      <w:r w:rsidRPr="001368A6">
        <w:rPr>
          <w:rFonts w:ascii="Calibri" w:hAnsi="Calibri" w:cs="Calibri"/>
          <w:color w:val="18376A"/>
          <w:sz w:val="20"/>
          <w:szCs w:val="20"/>
        </w:rPr>
        <w:t> </w:t>
      </w:r>
    </w:p>
    <w:sectPr w:rsidR="005A4ADB" w:rsidRPr="001368A6" w:rsidSect="002846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A6"/>
    <w:rsid w:val="001368A6"/>
    <w:rsid w:val="00284631"/>
    <w:rsid w:val="005A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BE84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1552</Characters>
  <Application>Microsoft Macintosh Word</Application>
  <DocSecurity>0</DocSecurity>
  <Lines>12</Lines>
  <Paragraphs>3</Paragraphs>
  <ScaleCrop>false</ScaleCrop>
  <Company>Build America Mutual Assurance Company</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Hill</dc:creator>
  <cp:keywords/>
  <dc:description/>
  <cp:lastModifiedBy>Betsy Hill</cp:lastModifiedBy>
  <cp:revision>1</cp:revision>
  <dcterms:created xsi:type="dcterms:W3CDTF">2013-09-25T15:41:00Z</dcterms:created>
  <dcterms:modified xsi:type="dcterms:W3CDTF">2013-09-25T15:42:00Z</dcterms:modified>
</cp:coreProperties>
</file>